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97ACE" w:rsidRDefault="00744CC6">
      <w:pPr>
        <w:rPr>
          <w:rFonts w:ascii="Times New Roman" w:hAnsi="Times New Roman"/>
          <w:sz w:val="28"/>
          <w:szCs w:val="28"/>
        </w:rPr>
      </w:pPr>
      <w:r>
        <w:rPr>
          <w:rFonts w:ascii="Times New Roman" w:hAnsi="Times New Roman"/>
          <w:sz w:val="28"/>
          <w:szCs w:val="28"/>
        </w:rPr>
        <w:object w:dxaOrig="8880" w:dyaOrig="12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44pt" o:ole="">
            <v:imagedata r:id="rId6" o:title=""/>
          </v:shape>
          <o:OLEObject Type="Embed" ProgID="AcroExch.Document.DC" ShapeID="_x0000_i1025" DrawAspect="Content" ObjectID="_1650788705" r:id="rId7"/>
        </w:object>
      </w:r>
      <w:bookmarkEnd w:id="0"/>
    </w:p>
    <w:p w:rsidR="00297ACE" w:rsidRPr="0055469A" w:rsidRDefault="00297ACE" w:rsidP="00297ACE">
      <w:pPr>
        <w:pStyle w:val="1"/>
        <w:tabs>
          <w:tab w:val="left" w:pos="0"/>
        </w:tabs>
        <w:spacing w:after="0" w:line="240" w:lineRule="auto"/>
        <w:ind w:left="0"/>
        <w:jc w:val="center"/>
        <w:rPr>
          <w:rFonts w:ascii="Times New Roman" w:hAnsi="Times New Roman"/>
          <w:b/>
          <w:sz w:val="24"/>
          <w:szCs w:val="24"/>
        </w:rPr>
      </w:pPr>
      <w:r>
        <w:rPr>
          <w:rFonts w:ascii="Times New Roman" w:hAnsi="Times New Roman"/>
          <w:b/>
          <w:sz w:val="28"/>
          <w:szCs w:val="28"/>
        </w:rPr>
        <w:lastRenderedPageBreak/>
        <w:t xml:space="preserve">1. </w:t>
      </w:r>
      <w:r>
        <w:rPr>
          <w:rFonts w:ascii="Times New Roman" w:hAnsi="Times New Roman"/>
          <w:b/>
          <w:sz w:val="24"/>
          <w:szCs w:val="24"/>
        </w:rPr>
        <w:t>Общая характеристика организации</w:t>
      </w:r>
      <w:r w:rsidRPr="0055469A">
        <w:rPr>
          <w:rFonts w:ascii="Times New Roman" w:hAnsi="Times New Roman"/>
          <w:b/>
          <w:sz w:val="24"/>
          <w:szCs w:val="24"/>
        </w:rPr>
        <w:t>:</w:t>
      </w:r>
    </w:p>
    <w:p w:rsidR="00297ACE" w:rsidRPr="0055469A" w:rsidRDefault="00297ACE" w:rsidP="00297AC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А</w:t>
      </w:r>
      <w:r w:rsidRPr="0055469A">
        <w:rPr>
          <w:rFonts w:ascii="Times New Roman" w:hAnsi="Times New Roman" w:cs="Times New Roman"/>
          <w:sz w:val="24"/>
          <w:szCs w:val="24"/>
        </w:rPr>
        <w:t>) Краевое Государственное бюджетное образовательное учреждение «Минусинский кадетский корпус»</w:t>
      </w:r>
    </w:p>
    <w:p w:rsidR="00297ACE" w:rsidRPr="0055469A"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Б) Бюджетное учреждение</w:t>
      </w:r>
    </w:p>
    <w:p w:rsidR="00297ACE" w:rsidRPr="0055469A"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 xml:space="preserve">В) Учредитель – Красноярский край. Функции и полномочия учредителя учреждения осуществляет министерство образования Красноярского края. </w:t>
      </w:r>
    </w:p>
    <w:p w:rsidR="00297ACE" w:rsidRPr="0055469A"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Г) Год основания КГБОУ «Минусинский кадетский корпус»– 15.01.2009г.</w:t>
      </w:r>
    </w:p>
    <w:p w:rsidR="00297ACE" w:rsidRPr="0055469A"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 xml:space="preserve">Д) Свидетельство о государственной аккредитации - №4731 от 01.12.2016г. </w:t>
      </w:r>
    </w:p>
    <w:p w:rsidR="00297ACE" w:rsidRPr="0055469A"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Е) Лицензия на осуществление образовательной деятельности - №9115-л от 16.12.2016г. лицензия на осуществление медицинской деятельности №ЛО-24-01-003481 от 15.12.2016г.</w:t>
      </w:r>
    </w:p>
    <w:p w:rsidR="00297ACE" w:rsidRPr="0055469A"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 xml:space="preserve">Ж) Красноярский </w:t>
      </w:r>
      <w:proofErr w:type="gramStart"/>
      <w:r w:rsidRPr="0055469A">
        <w:rPr>
          <w:rFonts w:ascii="Times New Roman" w:hAnsi="Times New Roman" w:cs="Times New Roman"/>
          <w:sz w:val="24"/>
          <w:szCs w:val="24"/>
        </w:rPr>
        <w:t xml:space="preserve">край,   </w:t>
      </w:r>
      <w:proofErr w:type="gramEnd"/>
      <w:r w:rsidRPr="0055469A">
        <w:rPr>
          <w:rFonts w:ascii="Times New Roman" w:hAnsi="Times New Roman" w:cs="Times New Roman"/>
          <w:sz w:val="24"/>
          <w:szCs w:val="24"/>
        </w:rPr>
        <w:t>г, Минусинск, ул. Народная 80.</w:t>
      </w:r>
    </w:p>
    <w:p w:rsidR="00297ACE" w:rsidRPr="002378B3"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З</w:t>
      </w:r>
      <w:r w:rsidRPr="002378B3">
        <w:rPr>
          <w:rFonts w:ascii="Times New Roman" w:hAnsi="Times New Roman" w:cs="Times New Roman"/>
          <w:sz w:val="24"/>
          <w:szCs w:val="24"/>
        </w:rPr>
        <w:t xml:space="preserve">) </w:t>
      </w:r>
      <w:r w:rsidRPr="0055469A">
        <w:rPr>
          <w:rFonts w:ascii="Times New Roman" w:hAnsi="Times New Roman" w:cs="Times New Roman"/>
          <w:sz w:val="24"/>
          <w:szCs w:val="24"/>
        </w:rPr>
        <w:t>Тел</w:t>
      </w:r>
      <w:r w:rsidRPr="002378B3">
        <w:rPr>
          <w:rFonts w:ascii="Times New Roman" w:hAnsi="Times New Roman" w:cs="Times New Roman"/>
          <w:sz w:val="24"/>
          <w:szCs w:val="24"/>
        </w:rPr>
        <w:t xml:space="preserve">.: 8(39132) 4-04-78, 8(39132) 4-11-76. </w:t>
      </w:r>
      <w:r w:rsidRPr="0055469A">
        <w:rPr>
          <w:rFonts w:ascii="Times New Roman" w:hAnsi="Times New Roman" w:cs="Times New Roman"/>
          <w:sz w:val="24"/>
          <w:szCs w:val="24"/>
          <w:lang w:val="en-US"/>
        </w:rPr>
        <w:t>E</w:t>
      </w:r>
      <w:r w:rsidRPr="002378B3">
        <w:rPr>
          <w:rFonts w:ascii="Times New Roman" w:hAnsi="Times New Roman" w:cs="Times New Roman"/>
          <w:sz w:val="24"/>
          <w:szCs w:val="24"/>
        </w:rPr>
        <w:t>-</w:t>
      </w:r>
      <w:r w:rsidRPr="0055469A">
        <w:rPr>
          <w:rFonts w:ascii="Times New Roman" w:hAnsi="Times New Roman" w:cs="Times New Roman"/>
          <w:sz w:val="24"/>
          <w:szCs w:val="24"/>
          <w:lang w:val="en-US"/>
        </w:rPr>
        <w:t>mail</w:t>
      </w:r>
      <w:r w:rsidRPr="002378B3">
        <w:rPr>
          <w:rFonts w:ascii="Times New Roman" w:hAnsi="Times New Roman" w:cs="Times New Roman"/>
          <w:sz w:val="24"/>
          <w:szCs w:val="24"/>
        </w:rPr>
        <w:t xml:space="preserve">: </w:t>
      </w:r>
      <w:r w:rsidRPr="0055469A">
        <w:rPr>
          <w:rFonts w:ascii="Times New Roman" w:hAnsi="Times New Roman" w:cs="Times New Roman"/>
          <w:sz w:val="24"/>
          <w:szCs w:val="24"/>
          <w:lang w:val="en-US"/>
        </w:rPr>
        <w:t>nkk</w:t>
      </w:r>
      <w:r w:rsidRPr="002378B3">
        <w:rPr>
          <w:rFonts w:ascii="Times New Roman" w:hAnsi="Times New Roman" w:cs="Times New Roman"/>
          <w:sz w:val="24"/>
          <w:szCs w:val="24"/>
        </w:rPr>
        <w:t>@</w:t>
      </w:r>
      <w:r w:rsidRPr="0055469A">
        <w:rPr>
          <w:rFonts w:ascii="Times New Roman" w:hAnsi="Times New Roman" w:cs="Times New Roman"/>
          <w:sz w:val="24"/>
          <w:szCs w:val="24"/>
          <w:lang w:val="en-US"/>
        </w:rPr>
        <w:t>bk</w:t>
      </w:r>
      <w:r w:rsidRPr="002378B3">
        <w:rPr>
          <w:rFonts w:ascii="Times New Roman" w:hAnsi="Times New Roman" w:cs="Times New Roman"/>
          <w:sz w:val="24"/>
          <w:szCs w:val="24"/>
        </w:rPr>
        <w:t>.</w:t>
      </w:r>
      <w:r w:rsidRPr="0055469A">
        <w:rPr>
          <w:rFonts w:ascii="Times New Roman" w:hAnsi="Times New Roman" w:cs="Times New Roman"/>
          <w:sz w:val="24"/>
          <w:szCs w:val="24"/>
          <w:lang w:val="en-US"/>
        </w:rPr>
        <w:t>ru</w:t>
      </w:r>
    </w:p>
    <w:p w:rsidR="00297ACE" w:rsidRPr="0055469A"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И) лист записи о снесении изменений в ЕГРЮЛ от 31.12.2015г. за государственным регистрационным номером 2152455068973</w:t>
      </w:r>
    </w:p>
    <w:p w:rsidR="00297ACE" w:rsidRPr="0055469A" w:rsidRDefault="00297ACE" w:rsidP="00297ACE">
      <w:pPr>
        <w:pStyle w:val="a3"/>
        <w:ind w:left="0" w:firstLine="567"/>
        <w:jc w:val="both"/>
        <w:rPr>
          <w:rFonts w:ascii="Times New Roman" w:hAnsi="Times New Roman" w:cs="Times New Roman"/>
          <w:sz w:val="24"/>
          <w:szCs w:val="24"/>
        </w:rPr>
      </w:pPr>
      <w:r w:rsidRPr="0055469A">
        <w:rPr>
          <w:rFonts w:ascii="Times New Roman" w:hAnsi="Times New Roman" w:cs="Times New Roman"/>
          <w:sz w:val="24"/>
          <w:szCs w:val="24"/>
        </w:rPr>
        <w:t>К) Устав КГБОУ «Минусинский кадетский корпус» зарегистрирован 31.12.2015г.</w:t>
      </w:r>
    </w:p>
    <w:p w:rsidR="00297ACE" w:rsidRDefault="00297ACE" w:rsidP="00297ACE">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55469A">
        <w:rPr>
          <w:rFonts w:ascii="Times New Roman" w:hAnsi="Times New Roman" w:cs="Times New Roman"/>
          <w:b/>
          <w:sz w:val="24"/>
          <w:szCs w:val="24"/>
        </w:rPr>
        <w:t>Оценка системы управления образовательным учреждением.</w:t>
      </w:r>
    </w:p>
    <w:p w:rsidR="00367BC3" w:rsidRDefault="00367BC3" w:rsidP="00367BC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Управление учреждения осуществляется в соответствии с законом «Об образовании в РФ» и Уставом на принципах демократичности, открытости, единства единоначалия, коллегиальности, объективности, приоритете общечеловеческих ценностей, охраны жизни и здоровья кадет и сотрудников, свободного развития личности. </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Доступность гласности результатов МКК обеспечивается путем предоставления информации для работников, родителей обучающихся и общественности посредством публикаций на сайте аналитических материалов и введение электронного журнала по взводам.</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Система управления представляет вид управленческой деятельности, целью которой является повышение качества образования через:</w:t>
      </w:r>
    </w:p>
    <w:p w:rsidR="00367BC3" w:rsidRDefault="00367BC3" w:rsidP="00367BC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системы независимой, объективной оценки качества образования.</w:t>
      </w:r>
    </w:p>
    <w:p w:rsidR="00367BC3" w:rsidRDefault="00367BC3" w:rsidP="00367BC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воспитательно-образовательной среды, формирующей потребность в учении и саморазвитии.</w:t>
      </w:r>
    </w:p>
    <w:p w:rsidR="00367BC3" w:rsidRDefault="00367BC3" w:rsidP="00367BC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Совершенствование форм работы по гражданско-патриотическому, духовно-нравственному, культурно-эстетическому воспитанию через реализацию требований ФГОС.</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Управленческие действия, предпринимаемые в корпусе, осуществляются на основе прогнозирования общих линий развития и направлены на повышение качества предоставляемых услуг.</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МКК реализуются такие программы, как:</w:t>
      </w:r>
    </w:p>
    <w:p w:rsidR="00367BC3" w:rsidRDefault="00367BC3" w:rsidP="00367BC3">
      <w:pPr>
        <w:pStyle w:val="a3"/>
        <w:numPr>
          <w:ilvl w:val="0"/>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Всесторонняя система оценки качества образования</w:t>
      </w:r>
    </w:p>
    <w:p w:rsidR="00367BC3" w:rsidRDefault="00367BC3" w:rsidP="00367BC3">
      <w:pPr>
        <w:pStyle w:val="a3"/>
        <w:numPr>
          <w:ilvl w:val="0"/>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Программа воспитания и социализации сопровождения успешности кадета</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корпусе формами самоуправления являются: педагогический совет; общее собрание трудового коллектива; кадетский парламент и общекорпусной родительский комитет.</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МКК действует система распределения административных обязанностей между руководителями основного и дополнительного образования по руководству кадетским (школьным) самоуправлением.</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корпусе функционирует:</w:t>
      </w:r>
    </w:p>
    <w:p w:rsidR="00367BC3" w:rsidRDefault="00367BC3" w:rsidP="00367BC3">
      <w:pPr>
        <w:pStyle w:val="a3"/>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Методический совет</w:t>
      </w:r>
    </w:p>
    <w:p w:rsidR="00367BC3" w:rsidRDefault="00367BC3" w:rsidP="00367BC3">
      <w:pPr>
        <w:pStyle w:val="a3"/>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Методическое объединение учителей-предметников</w:t>
      </w:r>
    </w:p>
    <w:p w:rsidR="00367BC3" w:rsidRDefault="00367BC3" w:rsidP="00367BC3">
      <w:pPr>
        <w:pStyle w:val="a3"/>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Временные творческие группы</w:t>
      </w:r>
    </w:p>
    <w:p w:rsidR="00367BC3" w:rsidRDefault="00367BC3" w:rsidP="00367BC3">
      <w:pPr>
        <w:pStyle w:val="a3"/>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Социально-педагогическая служба</w:t>
      </w:r>
    </w:p>
    <w:p w:rsidR="00367BC3" w:rsidRDefault="00367BC3" w:rsidP="00367BC3">
      <w:pPr>
        <w:pStyle w:val="a3"/>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Медико-психолого-педагогической консилиум</w:t>
      </w:r>
    </w:p>
    <w:p w:rsidR="00367BC3" w:rsidRDefault="00367BC3" w:rsidP="00367BC3">
      <w:pPr>
        <w:pStyle w:val="a3"/>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Малые педсоветы</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Общее руководство МКК осуществляет директор в соответствии действующим законодательством в силу своей компетентности.</w:t>
      </w:r>
    </w:p>
    <w:p w:rsidR="00367BC3" w:rsidRDefault="00367BC3" w:rsidP="00367BC3">
      <w:pPr>
        <w:pStyle w:val="a3"/>
        <w:jc w:val="center"/>
        <w:rPr>
          <w:rFonts w:ascii="Times New Roman" w:hAnsi="Times New Roman" w:cs="Times New Roman"/>
          <w:b/>
          <w:sz w:val="28"/>
          <w:szCs w:val="28"/>
        </w:rPr>
      </w:pPr>
    </w:p>
    <w:p w:rsidR="00367BC3" w:rsidRDefault="00367BC3" w:rsidP="00367BC3">
      <w:pPr>
        <w:pStyle w:val="a3"/>
        <w:jc w:val="center"/>
        <w:rPr>
          <w:rFonts w:ascii="Times New Roman" w:hAnsi="Times New Roman" w:cs="Times New Roman"/>
          <w:b/>
          <w:sz w:val="28"/>
          <w:szCs w:val="28"/>
        </w:rPr>
      </w:pPr>
    </w:p>
    <w:p w:rsidR="00367BC3" w:rsidRDefault="00367BC3" w:rsidP="00367BC3">
      <w:pPr>
        <w:pStyle w:val="a3"/>
        <w:jc w:val="center"/>
        <w:rPr>
          <w:rFonts w:ascii="Times New Roman" w:hAnsi="Times New Roman" w:cs="Times New Roman"/>
          <w:b/>
          <w:sz w:val="28"/>
          <w:szCs w:val="28"/>
        </w:rPr>
      </w:pPr>
      <w:r>
        <w:rPr>
          <w:rFonts w:ascii="Times New Roman" w:hAnsi="Times New Roman" w:cs="Times New Roman"/>
          <w:b/>
          <w:sz w:val="28"/>
          <w:szCs w:val="28"/>
        </w:rPr>
        <w:t>Структура управления</w:t>
      </w:r>
    </w:p>
    <w:p w:rsidR="00367BC3" w:rsidRDefault="00744CC6" w:rsidP="00367BC3">
      <w:pPr>
        <w:pStyle w:val="a3"/>
        <w:jc w:val="center"/>
        <w:rPr>
          <w:rFonts w:ascii="Times New Roman" w:hAnsi="Times New Roman" w:cs="Times New Roman"/>
          <w:b/>
          <w:sz w:val="28"/>
          <w:szCs w:val="28"/>
        </w:rPr>
      </w:pPr>
      <w:r>
        <w:pict>
          <v:rect id="Прямоугольник 1" o:spid="_x0000_s1026" style="position:absolute;left:0;text-align:left;margin-left:198.2pt;margin-top:19.45pt;width:115.5pt;height:39.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" fillcolor="white [3201]" strokecolor="#f79646 [3209]" strokeweight="1pt">
            <v:textbox style="mso-next-textbox:#Прямоугольник 1">
              <w:txbxContent>
                <w:p w:rsidR="00367BC3" w:rsidRDefault="00367BC3" w:rsidP="00367BC3">
                  <w:pPr>
                    <w:jc w:val="center"/>
                    <w:rPr>
                      <w:sz w:val="28"/>
                      <w:szCs w:val="28"/>
                    </w:rPr>
                  </w:pPr>
                  <w:r>
                    <w:rPr>
                      <w:sz w:val="28"/>
                      <w:szCs w:val="28"/>
                    </w:rPr>
                    <w:t>Директор</w:t>
                  </w:r>
                </w:p>
              </w:txbxContent>
            </v:textbox>
          </v:rect>
        </w:pict>
      </w:r>
      <w:r>
        <w:pict>
          <v:rect id="Прямоугольник 2" o:spid="_x0000_s1027" style="position:absolute;left:0;text-align:left;margin-left:368.45pt;margin-top:18.7pt;width:115.5pt;height:5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" fillcolor="white [3201]" strokecolor="#f79646 [3209]" strokeweight="1pt">
            <v:textbox style="mso-next-textbox:#Прямоугольник 2">
              <w:txbxContent>
                <w:p w:rsidR="00367BC3" w:rsidRDefault="00367BC3" w:rsidP="00367BC3">
                  <w:pPr>
                    <w:jc w:val="center"/>
                    <w:rPr>
                      <w:sz w:val="24"/>
                      <w:szCs w:val="24"/>
                    </w:rPr>
                  </w:pPr>
                  <w:r>
                    <w:rPr>
                      <w:sz w:val="24"/>
                      <w:szCs w:val="24"/>
                    </w:rPr>
                    <w:t>Общекорпусной родительский комитет</w:t>
                  </w:r>
                </w:p>
              </w:txbxContent>
            </v:textbox>
          </v:rect>
        </w:pict>
      </w:r>
    </w:p>
    <w:p w:rsidR="00367BC3" w:rsidRDefault="00744CC6" w:rsidP="00367BC3">
      <w:pPr>
        <w:tabs>
          <w:tab w:val="left" w:pos="8355"/>
        </w:tabs>
      </w:pPr>
      <w:r>
        <w:rPr>
          <w:lang w:eastAsia="en-US"/>
        </w:rPr>
        <w:pict>
          <v:shapetype id="_x0000_t32" coordsize="21600,21600" o:spt="32" o:oned="t" path="m,l21600,21600e" filled="f">
            <v:path arrowok="t" fillok="f" o:connecttype="none"/>
            <o:lock v:ext="edit" shapetype="t"/>
          </v:shapetype>
          <v:shape id="Прямая со стрелкой 16" o:spid="_x0000_s1028" type="#_x0000_t32" style="position:absolute;margin-left:313.7pt;margin-top:18.05pt;width:54.75pt;height: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" strokecolor="black [3200]" strokeweight=".5pt">
            <v:stroke endarrow="block" joinstyle="miter"/>
          </v:shape>
        </w:pict>
      </w:r>
      <w:r>
        <w:rPr>
          <w:lang w:eastAsia="en-US"/>
        </w:rPr>
        <w:pict>
          <v:shape id="Прямая со стрелкой 13" o:spid="_x0000_s1029" type="#_x0000_t32" style="position:absolute;margin-left:115.7pt;margin-top:12.05pt;width:82.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" strokecolor="black [3200]" strokeweight=".5pt">
            <v:stroke endarrow="block" joinstyle="miter"/>
          </v:shape>
        </w:pict>
      </w:r>
      <w:r>
        <w:rPr>
          <w:lang w:eastAsia="en-US"/>
        </w:rPr>
        <w:pict>
          <v:shape id="Прямая со стрелкой 12" o:spid="_x0000_s1030" type="#_x0000_t32" style="position:absolute;margin-left:313.7pt;margin-top:12.05pt;width:54.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" strokecolor="black [3200]" strokeweight=".5pt">
            <v:stroke endarrow="block" joinstyle="miter"/>
          </v:shape>
        </w:pict>
      </w:r>
      <w:r w:rsidR="00367BC3">
        <w:tab/>
      </w:r>
      <w:r>
        <w:rPr>
          <w:lang w:eastAsia="en-US"/>
        </w:rPr>
        <w:pict>
          <v:rect id="Прямоугольник 5" o:spid="_x0000_s1031" style="position:absolute;margin-left:0;margin-top:-.05pt;width:115.5pt;height:43.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" fillcolor="white [3201]" strokecolor="#f79646 [3209]" strokeweight="1pt">
            <v:textbox style="mso-next-textbox:#Прямоугольник 5">
              <w:txbxContent>
                <w:p w:rsidR="00367BC3" w:rsidRDefault="00367BC3" w:rsidP="00367BC3">
                  <w:pPr>
                    <w:jc w:val="center"/>
                    <w:rPr>
                      <w:sz w:val="28"/>
                      <w:szCs w:val="28"/>
                    </w:rPr>
                  </w:pPr>
                  <w:r>
                    <w:rPr>
                      <w:sz w:val="28"/>
                      <w:szCs w:val="28"/>
                    </w:rPr>
                    <w:t>Педагогический совет</w:t>
                  </w:r>
                </w:p>
              </w:txbxContent>
            </v:textbox>
          </v:rect>
        </w:pict>
      </w:r>
      <w:r>
        <w:rPr>
          <w:lang w:eastAsia="en-US"/>
        </w:rPr>
        <w:pict>
          <v:shape id="Прямая со стрелкой 14" o:spid="_x0000_s1032" type="#_x0000_t32" style="position:absolute;margin-left:52.7pt;margin-top:46.25pt;width:.75pt;height:24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" strokecolor="black [3200]" strokeweight=".5pt">
            <v:stroke endarrow="block" joinstyle="miter"/>
          </v:shape>
        </w:pict>
      </w:r>
      <w:r>
        <w:rPr>
          <w:lang w:eastAsia="en-US"/>
        </w:rPr>
        <w:pict>
          <v:rect id="Прямоугольник 6" o:spid="_x0000_s1033" style="position:absolute;margin-left:368.45pt;margin-top:68.5pt;width:115.5pt;height:56.2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" fillcolor="white [3201]" strokecolor="#f79646 [3209]" strokeweight="1pt">
            <v:textbox style="mso-next-textbox:#Прямоугольник 6">
              <w:txbxContent>
                <w:p w:rsidR="00367BC3" w:rsidRDefault="00367BC3" w:rsidP="00367BC3">
                  <w:pPr>
                    <w:jc w:val="center"/>
                    <w:rPr>
                      <w:sz w:val="24"/>
                      <w:szCs w:val="24"/>
                    </w:rPr>
                  </w:pPr>
                  <w:r>
                    <w:rPr>
                      <w:sz w:val="24"/>
                      <w:szCs w:val="24"/>
                    </w:rPr>
                    <w:t>Общее собрание трудового коллектива</w:t>
                  </w:r>
                </w:p>
              </w:txbxContent>
            </v:textbox>
          </v:rect>
        </w:pict>
      </w:r>
      <w:r>
        <w:rPr>
          <w:lang w:eastAsia="en-US"/>
        </w:rPr>
        <w:pict>
          <v:rect id="Прямоугольник 9" o:spid="_x0000_s1034" style="position:absolute;margin-left:198pt;margin-top:72.15pt;width:115.5pt;height:43.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" fillcolor="white [3201]" strokecolor="#f79646 [3209]" strokeweight="1pt">
            <v:textbox style="mso-next-textbox:#Прямоугольник 9">
              <w:txbxContent>
                <w:p w:rsidR="00367BC3" w:rsidRDefault="00367BC3" w:rsidP="00367BC3">
                  <w:pPr>
                    <w:jc w:val="center"/>
                    <w:rPr>
                      <w:sz w:val="28"/>
                      <w:szCs w:val="28"/>
                    </w:rPr>
                  </w:pPr>
                  <w:r>
                    <w:rPr>
                      <w:sz w:val="28"/>
                      <w:szCs w:val="28"/>
                    </w:rPr>
                    <w:t>Заместители директора</w:t>
                  </w:r>
                </w:p>
              </w:txbxContent>
            </v:textbox>
          </v:rect>
        </w:pict>
      </w:r>
      <w:r>
        <w:rPr>
          <w:lang w:eastAsia="en-US"/>
        </w:rPr>
        <w:pict>
          <v:shape id="Прямая со стрелкой 17" o:spid="_x0000_s1035" type="#_x0000_t32" style="position:absolute;margin-left:313.7pt;margin-top:36.5pt;width:58.5pt;height:11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" strokecolor="black [3200]" strokeweight=".5pt">
            <v:stroke endarrow="block" joinstyle="miter"/>
          </v:shape>
        </w:pict>
      </w:r>
      <w:r>
        <w:rPr>
          <w:lang w:eastAsia="en-US"/>
        </w:rPr>
        <w:pict>
          <v:shape id="Прямая со стрелкой 19" o:spid="_x0000_s1036" type="#_x0000_t32" style="position:absolute;margin-left:270.95pt;margin-top:36.5pt;width:1.5pt;height:33.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" strokecolor="black [3200]" strokeweight=".5pt">
            <v:stroke endarrow="block" joinstyle="miter"/>
          </v:shape>
        </w:pict>
      </w:r>
      <w:r>
        <w:rPr>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37" type="#_x0000_t34" style="position:absolute;margin-left:198.2pt;margin-top:26.75pt;width:3.6pt;height:204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" adj="-382862" strokecolor="black [3200]" strokeweight=".5pt">
            <v:stroke endarrow="block"/>
          </v:shape>
        </w:pict>
      </w:r>
      <w:r>
        <w:rPr>
          <w:lang w:eastAsia="en-US"/>
        </w:rPr>
        <w:pict>
          <v:shape id="Соединительная линия уступом 23" o:spid="_x0000_s1038" type="#_x0000_t34" style="position:absolute;margin-left:313.7pt;margin-top:36.5pt;width:54.75pt;height:200.25pt;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" strokecolor="black [3200]" strokeweight=".5pt">
            <v:stroke endarrow="block"/>
          </v:shape>
        </w:pict>
      </w:r>
    </w:p>
    <w:p w:rsidR="00367BC3" w:rsidRDefault="00367BC3" w:rsidP="00367BC3"/>
    <w:p w:rsidR="00367BC3" w:rsidRDefault="00367BC3" w:rsidP="00367BC3"/>
    <w:p w:rsidR="00367BC3" w:rsidRDefault="00744CC6" w:rsidP="00367BC3">
      <w:pPr>
        <w:tabs>
          <w:tab w:val="left" w:pos="930"/>
          <w:tab w:val="left" w:pos="4335"/>
          <w:tab w:val="left" w:pos="8130"/>
        </w:tabs>
      </w:pPr>
      <w:r>
        <w:rPr>
          <w:lang w:eastAsia="en-US"/>
        </w:rPr>
        <w:pict>
          <v:rect id="Прямоугольник 3" o:spid="_x0000_s1039" style="position:absolute;margin-left:0;margin-top:0;width:115.5pt;height:4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" fillcolor="white [3201]" strokecolor="#f79646 [3209]" strokeweight="1pt">
            <v:textbox style="mso-next-textbox:#Прямоугольник 3">
              <w:txbxContent>
                <w:p w:rsidR="00367BC3" w:rsidRDefault="00367BC3" w:rsidP="00367BC3">
                  <w:pPr>
                    <w:jc w:val="center"/>
                    <w:rPr>
                      <w:sz w:val="28"/>
                      <w:szCs w:val="28"/>
                    </w:rPr>
                  </w:pPr>
                  <w:r>
                    <w:rPr>
                      <w:sz w:val="28"/>
                      <w:szCs w:val="28"/>
                    </w:rPr>
                    <w:t>Методический совет</w:t>
                  </w:r>
                </w:p>
              </w:txbxContent>
            </v:textbox>
          </v:rect>
        </w:pict>
      </w:r>
      <w:r w:rsidR="00367BC3">
        <w:tab/>
      </w:r>
      <w:r w:rsidR="00367BC3">
        <w:tab/>
      </w:r>
      <w:r w:rsidR="00367BC3">
        <w:tab/>
      </w:r>
    </w:p>
    <w:p w:rsidR="00367BC3" w:rsidRDefault="00744CC6" w:rsidP="00367BC3">
      <w:r>
        <w:rPr>
          <w:lang w:eastAsia="en-US"/>
        </w:rPr>
        <w:pict>
          <v:shape id="Прямая со стрелкой 20" o:spid="_x0000_s1040" type="#_x0000_t32" style="position:absolute;margin-left:256.65pt;margin-top:20.35pt;width:3.6pt;height:21.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" strokecolor="black [3200]" strokeweight=".5pt">
            <v:stroke endarrow="block" joinstyle="miter"/>
          </v:shape>
        </w:pict>
      </w:r>
      <w:r>
        <w:rPr>
          <w:lang w:eastAsia="en-US"/>
        </w:rPr>
        <w:pict>
          <v:shape id="Прямая со стрелкой 15" o:spid="_x0000_s1041" type="#_x0000_t32" style="position:absolute;margin-left:52.7pt;margin-top:21.1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" strokecolor="black [3200]" strokeweight=".5pt">
            <v:stroke endarrow="block" joinstyle="miter"/>
          </v:shape>
        </w:pict>
      </w:r>
      <w:proofErr w:type="spellStart"/>
      <w:r w:rsidR="00367BC3">
        <w:t>Ме</w:t>
      </w:r>
      <w:proofErr w:type="spellEnd"/>
    </w:p>
    <w:p w:rsidR="00367BC3" w:rsidRDefault="00744CC6" w:rsidP="00367BC3">
      <w:r>
        <w:rPr>
          <w:lang w:eastAsia="en-US"/>
        </w:rPr>
        <w:pict>
          <v:rect id="Прямоугольник 4" o:spid="_x0000_s1042" style="position:absolute;margin-left:372.2pt;margin-top:22.6pt;width:115.5pt;height:53.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" fillcolor="white [3201]" strokecolor="#f79646 [3209]" strokeweight="1pt">
            <v:textbox style="mso-next-textbox:#Прямоугольник 4">
              <w:txbxContent>
                <w:p w:rsidR="00367BC3" w:rsidRDefault="00367BC3" w:rsidP="00367BC3">
                  <w:pPr>
                    <w:jc w:val="center"/>
                  </w:pPr>
                  <w:r>
                    <w:t>Общекорпусное родительское собрание</w:t>
                  </w:r>
                </w:p>
              </w:txbxContent>
            </v:textbox>
          </v:rect>
        </w:pict>
      </w:r>
      <w:r>
        <w:rPr>
          <w:lang w:eastAsia="en-US"/>
        </w:rPr>
        <w:pict>
          <v:rect id="Прямоугольник 10" o:spid="_x0000_s1043" style="position:absolute;margin-left:198pt;margin-top:16.45pt;width:115.5pt;height:43.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" fillcolor="white [3201]" strokecolor="#f79646 [3209]" strokeweight="1pt">
            <v:textbox style="mso-next-textbox:#Прямоугольник 10">
              <w:txbxContent>
                <w:p w:rsidR="00367BC3" w:rsidRDefault="00367BC3" w:rsidP="00367BC3">
                  <w:pPr>
                    <w:jc w:val="center"/>
                    <w:rPr>
                      <w:sz w:val="24"/>
                      <w:szCs w:val="24"/>
                    </w:rPr>
                  </w:pPr>
                  <w:r>
                    <w:rPr>
                      <w:sz w:val="24"/>
                      <w:szCs w:val="24"/>
                    </w:rPr>
                    <w:t>Административные совещание</w:t>
                  </w:r>
                </w:p>
              </w:txbxContent>
            </v:textbox>
          </v:rect>
        </w:pict>
      </w:r>
      <w:r>
        <w:rPr>
          <w:lang w:eastAsia="en-US"/>
        </w:rPr>
        <w:pict>
          <v:rect id="Прямоугольник 7" o:spid="_x0000_s1044" style="position:absolute;margin-left:.2pt;margin-top:22.6pt;width:115.5pt;height:6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" fillcolor="white [3201]" strokecolor="#f79646 [3209]" strokeweight="1pt">
            <v:textbox style="mso-next-textbox:#Прямоугольник 7">
              <w:txbxContent>
                <w:p w:rsidR="00367BC3" w:rsidRDefault="00367BC3" w:rsidP="00367BC3">
                  <w:pPr>
                    <w:jc w:val="center"/>
                    <w:rPr>
                      <w:sz w:val="28"/>
                      <w:szCs w:val="28"/>
                    </w:rPr>
                  </w:pPr>
                  <w:r>
                    <w:rPr>
                      <w:sz w:val="28"/>
                      <w:szCs w:val="28"/>
                    </w:rPr>
                    <w:t>методические объединения</w:t>
                  </w:r>
                </w:p>
              </w:txbxContent>
            </v:textbox>
          </v:rect>
        </w:pict>
      </w:r>
    </w:p>
    <w:p w:rsidR="00367BC3" w:rsidRDefault="00367BC3" w:rsidP="00367BC3">
      <w:pPr>
        <w:tabs>
          <w:tab w:val="left" w:pos="4770"/>
          <w:tab w:val="left" w:pos="8445"/>
        </w:tabs>
      </w:pPr>
      <w:r>
        <w:tab/>
      </w:r>
      <w:r>
        <w:tab/>
      </w:r>
    </w:p>
    <w:p w:rsidR="00367BC3" w:rsidRDefault="00367BC3" w:rsidP="00367BC3">
      <w:pPr>
        <w:tabs>
          <w:tab w:val="left" w:pos="1050"/>
        </w:tabs>
      </w:pPr>
      <w:r>
        <w:tab/>
      </w:r>
    </w:p>
    <w:p w:rsidR="00367BC3" w:rsidRDefault="00744CC6" w:rsidP="00367BC3">
      <w:r>
        <w:rPr>
          <w:lang w:eastAsia="en-US"/>
        </w:rPr>
        <w:pict>
          <v:shape id="Прямая со стрелкой 18" o:spid="_x0000_s1045" type="#_x0000_t32" style="position:absolute;margin-left:429.2pt;margin-top:8.4pt;width:1.5pt;height:1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" strokecolor="black [3200]" strokeweight=".5pt">
            <v:stroke endarrow="block" joinstyle="miter"/>
          </v:shape>
        </w:pict>
      </w:r>
    </w:p>
    <w:p w:rsidR="00367BC3" w:rsidRDefault="00744CC6" w:rsidP="00367BC3">
      <w:pPr>
        <w:tabs>
          <w:tab w:val="left" w:pos="4425"/>
          <w:tab w:val="left" w:pos="8025"/>
        </w:tabs>
      </w:pPr>
      <w:r>
        <w:rPr>
          <w:lang w:eastAsia="en-US"/>
        </w:rPr>
        <w:pict>
          <v:rect id="Прямоугольник 11" o:spid="_x0000_s1046" style="position:absolute;margin-left:198pt;margin-top:5.25pt;width:115.5pt;height:43.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" fillcolor="white [3201]" strokecolor="#f79646 [3209]" strokeweight="1pt">
            <v:textbox style="mso-next-textbox:#Прямоугольник 11">
              <w:txbxContent>
                <w:p w:rsidR="00367BC3" w:rsidRDefault="00367BC3" w:rsidP="00367BC3">
                  <w:pPr>
                    <w:jc w:val="center"/>
                    <w:rPr>
                      <w:sz w:val="28"/>
                      <w:szCs w:val="28"/>
                    </w:rPr>
                  </w:pPr>
                  <w:r>
                    <w:rPr>
                      <w:sz w:val="28"/>
                      <w:szCs w:val="28"/>
                    </w:rPr>
                    <w:t>Кадетский парламент</w:t>
                  </w:r>
                </w:p>
              </w:txbxContent>
            </v:textbox>
          </v:rect>
        </w:pict>
      </w:r>
      <w:r>
        <w:rPr>
          <w:lang w:eastAsia="en-US"/>
        </w:rPr>
        <w:pict>
          <v:rect id="Прямоугольник 8" o:spid="_x0000_s1047" style="position:absolute;margin-left:372pt;margin-top:5.25pt;width:115.5pt;height:43.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" fillcolor="white [3201]" strokecolor="#f79646 [3209]" strokeweight="1pt">
            <v:textbox style="mso-next-textbox:#Прямоугольник 8">
              <w:txbxContent>
                <w:p w:rsidR="00367BC3" w:rsidRDefault="00367BC3" w:rsidP="00367BC3">
                  <w:pPr>
                    <w:jc w:val="center"/>
                  </w:pPr>
                  <w:r>
                    <w:t>Родительский комитет по взводам</w:t>
                  </w:r>
                </w:p>
              </w:txbxContent>
            </v:textbox>
          </v:rect>
        </w:pict>
      </w:r>
      <w:r w:rsidR="00367BC3">
        <w:tab/>
      </w:r>
      <w:r w:rsidR="00367BC3">
        <w:tab/>
      </w:r>
    </w:p>
    <w:p w:rsidR="00367BC3" w:rsidRDefault="00367BC3" w:rsidP="00367BC3">
      <w:pPr>
        <w:spacing w:after="0" w:line="240" w:lineRule="auto"/>
        <w:ind w:firstLine="567"/>
        <w:jc w:val="both"/>
        <w:rPr>
          <w:rFonts w:ascii="Times New Roman" w:hAnsi="Times New Roman" w:cs="Times New Roman"/>
          <w:sz w:val="24"/>
          <w:szCs w:val="24"/>
        </w:rPr>
      </w:pP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выше перечисленные структуры совместными усилиями решают основные задачи корпуса в соответствии с его Уставом.</w:t>
      </w:r>
    </w:p>
    <w:p w:rsidR="00367BC3" w:rsidRDefault="00367BC3" w:rsidP="00367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Корпус находится в режиме стабильного функционирования. </w:t>
      </w:r>
    </w:p>
    <w:p w:rsidR="00367BC3" w:rsidRDefault="00367BC3" w:rsidP="00367BC3">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Самообследованием</w:t>
      </w:r>
      <w:proofErr w:type="spellEnd"/>
      <w:r>
        <w:rPr>
          <w:rFonts w:ascii="Times New Roman" w:hAnsi="Times New Roman" w:cs="Times New Roman"/>
          <w:sz w:val="24"/>
          <w:szCs w:val="24"/>
        </w:rPr>
        <w:t xml:space="preserve"> установлено, что система управления МКК обеспечивает выполнение законодательства в области образования, но существуют проблемы управления корпусом:</w:t>
      </w:r>
    </w:p>
    <w:p w:rsidR="00367BC3" w:rsidRDefault="00367BC3" w:rsidP="00367BC3">
      <w:pPr>
        <w:pStyle w:val="a3"/>
        <w:numPr>
          <w:ilvl w:val="0"/>
          <w:numId w:val="1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Несовершенство законодательства</w:t>
      </w:r>
    </w:p>
    <w:p w:rsidR="00367BC3" w:rsidRDefault="00367BC3" w:rsidP="00367BC3">
      <w:pPr>
        <w:pStyle w:val="a3"/>
        <w:numPr>
          <w:ilvl w:val="0"/>
          <w:numId w:val="1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Кадровый дефицит</w:t>
      </w:r>
    </w:p>
    <w:p w:rsidR="00367BC3" w:rsidRDefault="00367BC3" w:rsidP="00367BC3">
      <w:pPr>
        <w:pStyle w:val="a3"/>
        <w:numPr>
          <w:ilvl w:val="0"/>
          <w:numId w:val="1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Недостаточное материально-техническое обеспечение</w:t>
      </w:r>
    </w:p>
    <w:p w:rsidR="00FB4591" w:rsidRDefault="00FB4591" w:rsidP="00297ACE">
      <w:pPr>
        <w:jc w:val="both"/>
        <w:rPr>
          <w:rFonts w:ascii="Times New Roman" w:hAnsi="Times New Roman" w:cs="Times New Roman"/>
          <w:b/>
          <w:sz w:val="24"/>
          <w:szCs w:val="24"/>
        </w:rPr>
      </w:pPr>
      <w:r>
        <w:rPr>
          <w:rFonts w:ascii="Times New Roman" w:hAnsi="Times New Roman" w:cs="Times New Roman"/>
          <w:b/>
          <w:sz w:val="24"/>
          <w:szCs w:val="24"/>
        </w:rPr>
        <w:t>2.3 оценка медицинской работы в организации</w:t>
      </w:r>
    </w:p>
    <w:p w:rsidR="00FB4591" w:rsidRPr="00FB4591" w:rsidRDefault="00FB4591" w:rsidP="00FB4591">
      <w:pPr>
        <w:spacing w:after="0" w:line="240" w:lineRule="auto"/>
        <w:jc w:val="both"/>
        <w:rPr>
          <w:rFonts w:ascii="Times New Roman" w:hAnsi="Times New Roman" w:cs="Times New Roman"/>
          <w:sz w:val="24"/>
          <w:szCs w:val="24"/>
        </w:rPr>
      </w:pPr>
      <w:r w:rsidRPr="00FB4591">
        <w:rPr>
          <w:rFonts w:ascii="Times New Roman" w:hAnsi="Times New Roman" w:cs="Times New Roman"/>
          <w:sz w:val="24"/>
          <w:szCs w:val="24"/>
        </w:rPr>
        <w:t xml:space="preserve">Лечебно – профилактическая помощь воспитанникам КГБОУ «Минусинский кадетский корпус» осуществляется медицинским персоналом, состоящим в штатном расписание.  </w:t>
      </w:r>
    </w:p>
    <w:p w:rsidR="00FB4591" w:rsidRPr="00FB4591" w:rsidRDefault="00FB4591" w:rsidP="00FB4591">
      <w:pPr>
        <w:spacing w:after="0" w:line="240" w:lineRule="auto"/>
        <w:jc w:val="both"/>
        <w:rPr>
          <w:rFonts w:ascii="Times New Roman" w:hAnsi="Times New Roman" w:cs="Times New Roman"/>
          <w:sz w:val="24"/>
          <w:szCs w:val="24"/>
        </w:rPr>
      </w:pPr>
      <w:r w:rsidRPr="00FB4591">
        <w:rPr>
          <w:rFonts w:ascii="Times New Roman" w:hAnsi="Times New Roman" w:cs="Times New Roman"/>
          <w:sz w:val="24"/>
          <w:szCs w:val="24"/>
        </w:rPr>
        <w:t>Кадровый состав следующий:</w:t>
      </w:r>
    </w:p>
    <w:tbl>
      <w:tblPr>
        <w:tblStyle w:val="a6"/>
        <w:tblW w:w="10456" w:type="dxa"/>
        <w:tblLook w:val="04A0" w:firstRow="1" w:lastRow="0" w:firstColumn="1" w:lastColumn="0" w:noHBand="0" w:noVBand="1"/>
      </w:tblPr>
      <w:tblGrid>
        <w:gridCol w:w="4361"/>
        <w:gridCol w:w="1573"/>
        <w:gridCol w:w="1441"/>
        <w:gridCol w:w="3081"/>
      </w:tblGrid>
      <w:tr w:rsidR="00FB4591" w:rsidRPr="00FB4591" w:rsidTr="00FB4591">
        <w:tc>
          <w:tcPr>
            <w:tcW w:w="436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Должность</w:t>
            </w:r>
          </w:p>
        </w:tc>
        <w:tc>
          <w:tcPr>
            <w:tcW w:w="1573"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Штатные</w:t>
            </w:r>
          </w:p>
        </w:tc>
        <w:tc>
          <w:tcPr>
            <w:tcW w:w="144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Занятые</w:t>
            </w:r>
          </w:p>
        </w:tc>
        <w:tc>
          <w:tcPr>
            <w:tcW w:w="308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Сертификат специалиста</w:t>
            </w:r>
          </w:p>
        </w:tc>
      </w:tr>
      <w:tr w:rsidR="00FB4591" w:rsidRPr="00FB4591" w:rsidTr="00FB4591">
        <w:tc>
          <w:tcPr>
            <w:tcW w:w="436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Зав. здравотделом</w:t>
            </w:r>
          </w:p>
        </w:tc>
        <w:tc>
          <w:tcPr>
            <w:tcW w:w="1573"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1,0</w:t>
            </w:r>
          </w:p>
        </w:tc>
        <w:tc>
          <w:tcPr>
            <w:tcW w:w="144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0</w:t>
            </w:r>
          </w:p>
        </w:tc>
        <w:tc>
          <w:tcPr>
            <w:tcW w:w="308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0</w:t>
            </w:r>
          </w:p>
        </w:tc>
      </w:tr>
      <w:tr w:rsidR="00FB4591" w:rsidRPr="00FB4591" w:rsidTr="00FB4591">
        <w:tc>
          <w:tcPr>
            <w:tcW w:w="436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Педиатр</w:t>
            </w:r>
          </w:p>
        </w:tc>
        <w:tc>
          <w:tcPr>
            <w:tcW w:w="1573"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1,0</w:t>
            </w:r>
          </w:p>
        </w:tc>
        <w:tc>
          <w:tcPr>
            <w:tcW w:w="144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0,5</w:t>
            </w:r>
          </w:p>
        </w:tc>
        <w:tc>
          <w:tcPr>
            <w:tcW w:w="308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да</w:t>
            </w:r>
          </w:p>
        </w:tc>
      </w:tr>
      <w:tr w:rsidR="00FB4591" w:rsidRPr="00FB4591" w:rsidTr="00FB4591">
        <w:tc>
          <w:tcPr>
            <w:tcW w:w="436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Средний медицинский персонал (ст.мед сестра, м/с дежурные, диетсестра)</w:t>
            </w:r>
          </w:p>
        </w:tc>
        <w:tc>
          <w:tcPr>
            <w:tcW w:w="1573"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6,5</w:t>
            </w:r>
          </w:p>
        </w:tc>
        <w:tc>
          <w:tcPr>
            <w:tcW w:w="144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6,5</w:t>
            </w:r>
          </w:p>
        </w:tc>
        <w:tc>
          <w:tcPr>
            <w:tcW w:w="3081" w:type="dxa"/>
            <w:vAlign w:val="center"/>
          </w:tcPr>
          <w:p w:rsidR="00FB4591" w:rsidRPr="00FB4591" w:rsidRDefault="00FB4591" w:rsidP="00FB4591">
            <w:pPr>
              <w:jc w:val="center"/>
              <w:rPr>
                <w:rFonts w:ascii="Times New Roman" w:hAnsi="Times New Roman" w:cs="Times New Roman"/>
                <w:sz w:val="24"/>
                <w:szCs w:val="24"/>
              </w:rPr>
            </w:pPr>
            <w:r w:rsidRPr="00FB4591">
              <w:rPr>
                <w:rFonts w:ascii="Times New Roman" w:hAnsi="Times New Roman" w:cs="Times New Roman"/>
                <w:sz w:val="24"/>
                <w:szCs w:val="24"/>
              </w:rPr>
              <w:t>6</w:t>
            </w:r>
          </w:p>
        </w:tc>
      </w:tr>
    </w:tbl>
    <w:p w:rsidR="00FB4591" w:rsidRPr="00FB4591" w:rsidRDefault="00FB4591" w:rsidP="00FB4591">
      <w:pPr>
        <w:spacing w:after="0" w:line="240" w:lineRule="auto"/>
        <w:jc w:val="both"/>
        <w:rPr>
          <w:rFonts w:ascii="Times New Roman" w:hAnsi="Times New Roman" w:cs="Times New Roman"/>
          <w:sz w:val="24"/>
          <w:szCs w:val="24"/>
        </w:rPr>
      </w:pPr>
      <w:r w:rsidRPr="00FB4591">
        <w:rPr>
          <w:rFonts w:ascii="Times New Roman" w:hAnsi="Times New Roman" w:cs="Times New Roman"/>
          <w:sz w:val="24"/>
          <w:szCs w:val="24"/>
        </w:rPr>
        <w:t>Режим работы врачебного медицинского пункта круглосуточный.</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xml:space="preserve">Медицинскими работниками врачебного медицинского пункта ежедневно проводится систематическое наблюдение за состоянием здоровья и физическим развитием воспитанников, за проведением санитарно – противоэпидемических мероприятий, за гигиеническим воспитанием, контроль за организацией питания и качеством приготовления пищи. Проводятся профилактические мероприятия, направленных на укрепление  здоровья воспитанников.  Медицинские работники информируют руководителя учреждения, воспитателей и родителей о состоянии здоровья воспитанников. В медицинском пункте организован ежедневный амбулаторный  прием воспитанников с целью оказания первой медицинской помощи (при необходимости), выявления заболевших воспитанников, оказание первой медицинской помощи при возникновении несчастных случаев. При выявление у воспитанников заболевание, помещают их в изолятор с последующим направление на домашние или стационарное лечение.  При необходимости госпитализации </w:t>
      </w:r>
      <w:r w:rsidRPr="00FB4591">
        <w:rPr>
          <w:rFonts w:ascii="Times New Roman" w:hAnsi="Times New Roman" w:cs="Times New Roman"/>
          <w:sz w:val="24"/>
          <w:szCs w:val="24"/>
        </w:rPr>
        <w:lastRenderedPageBreak/>
        <w:t>воспитанников в стационар, медицинский работник осуществляет  сопровождение воспитанников до госпитализации его в лечебное учреждение.  Данные регистрируются в амбулаторном журнале и медицинской карте Ф-026/у. Медицинскими работниками осуществляется систематический контроль за санитарным содержанием всех помещений и территории учреждения. Помещение заболевшего воспитанника, не требующего госпитализации, в изолятор, который должен обслуживаться медицинским персоналом.</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xml:space="preserve"> В обязанности медицинского персонала, осуществляющего  лечебно – профилактическую работу среди воспитанников КГБОУ  «Минусинский кадетский корпус», входит:</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Наблюдение за состояние здоровья воспитанников путем провидение углубленного осмотра, раз в год с привлечение врачей – специалистов.</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Комплексная оценка состояния здоровья воспитанников на основании результатов медицинского обследования.</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 xml:space="preserve">Диспансерный учет воспитанников, имеющих отклонения в состоянии здоровья; систематическое врачебное наблюдение за ними и проведение лечебно –оздоровительных мероприятий по индивидуальному плану, но не реже один раз в год. </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Контроль за обязательным прохождением персоналом плановых (периодических) медицинских осмотров и прохождения профессиональной гигиенической подготовки с действующим приказами.</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Провидение работы по профилактике туберкулеза в соответствии с Приказом Министерства здравоохранения  и  Министерства общего образования от 22.11.1995г.№ 324 «О совершенствовании противотуберкулезной помощи населению РФ».</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Контроль за уроками физкультуры, осмотр воспитанников перед соревнованиями.</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Планирование и проведение в установленные календарные сроки профилактических прививок.</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Получение сведений об эпидемиологической обстановке в тех районах, куда отпускаются воспитанники на дни отдыха и каникулы.</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 xml:space="preserve">Проведение профилактического медицинского осмотра воспитанников по возвращении их </w:t>
      </w:r>
      <w:proofErr w:type="gramStart"/>
      <w:r w:rsidRPr="00FB4591">
        <w:rPr>
          <w:rFonts w:ascii="Times New Roman" w:hAnsi="Times New Roman" w:cs="Times New Roman"/>
          <w:sz w:val="24"/>
          <w:szCs w:val="24"/>
        </w:rPr>
        <w:t>в  КГБОУ</w:t>
      </w:r>
      <w:proofErr w:type="gramEnd"/>
      <w:r w:rsidRPr="00FB4591">
        <w:rPr>
          <w:rFonts w:ascii="Times New Roman" w:hAnsi="Times New Roman" w:cs="Times New Roman"/>
          <w:sz w:val="24"/>
          <w:szCs w:val="24"/>
        </w:rPr>
        <w:t xml:space="preserve">  «Минусинский кадетский корпус», после каникул. При отсутствии свыше 3-х дней воспитанники допускаются в  учреждение только после медицинского осмотра и предоставления справки лечащего врача с указанием причины пропуска и отсутствия противопоказаний к нахождению в учреждение.</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ab/>
        <w:t>Госпитализация в установленном порядке, воспитанников, заболевших инфекционными болезнями; передача экстренного извещения о каждом случае инфекционного заболевания; проведение противоэпидемических и дезинфекционных мероприятий в соответствии с действующими приказами, инструкциями и рекомендациями</w:t>
      </w:r>
    </w:p>
    <w:p w:rsidR="00FB4591" w:rsidRPr="00FB4591" w:rsidRDefault="00FB4591" w:rsidP="00FB4591">
      <w:pPr>
        <w:pStyle w:val="a3"/>
        <w:numPr>
          <w:ilvl w:val="0"/>
          <w:numId w:val="9"/>
        </w:numPr>
        <w:spacing w:after="0" w:line="240" w:lineRule="auto"/>
        <w:ind w:left="426"/>
        <w:jc w:val="both"/>
        <w:rPr>
          <w:rFonts w:ascii="Times New Roman" w:hAnsi="Times New Roman" w:cs="Times New Roman"/>
          <w:sz w:val="24"/>
          <w:szCs w:val="24"/>
        </w:rPr>
      </w:pPr>
      <w:r w:rsidRPr="00FB4591">
        <w:rPr>
          <w:rFonts w:ascii="Times New Roman" w:hAnsi="Times New Roman" w:cs="Times New Roman"/>
          <w:sz w:val="24"/>
          <w:szCs w:val="24"/>
        </w:rPr>
        <w:t>При выявлении инфекционных заболеваний среди воспитанников медицинская сестра обязана:</w:t>
      </w:r>
    </w:p>
    <w:p w:rsidR="00FB4591" w:rsidRPr="00FB4591" w:rsidRDefault="00FB4591" w:rsidP="00FB4591">
      <w:pPr>
        <w:pStyle w:val="a3"/>
        <w:spacing w:after="0" w:line="240" w:lineRule="auto"/>
        <w:ind w:left="426"/>
        <w:rPr>
          <w:rFonts w:ascii="Times New Roman" w:hAnsi="Times New Roman" w:cs="Times New Roman"/>
          <w:sz w:val="24"/>
          <w:szCs w:val="24"/>
        </w:rPr>
      </w:pPr>
      <w:r w:rsidRPr="00FB4591">
        <w:rPr>
          <w:rFonts w:ascii="Times New Roman" w:hAnsi="Times New Roman" w:cs="Times New Roman"/>
          <w:sz w:val="24"/>
          <w:szCs w:val="24"/>
        </w:rPr>
        <w:t>- сообщить о выявленном инфекционном заболевании директору КГБОУ  «Минусинский кадетский корпус», немедленно изолировать больного и принять необходимые меры к его госпитализации;</w:t>
      </w:r>
    </w:p>
    <w:p w:rsidR="00FB4591" w:rsidRPr="00FB4591" w:rsidRDefault="00FB4591" w:rsidP="00FB4591">
      <w:pPr>
        <w:pStyle w:val="a3"/>
        <w:spacing w:after="0" w:line="240" w:lineRule="auto"/>
        <w:ind w:left="426"/>
        <w:rPr>
          <w:rFonts w:ascii="Times New Roman" w:hAnsi="Times New Roman" w:cs="Times New Roman"/>
          <w:sz w:val="24"/>
          <w:szCs w:val="24"/>
        </w:rPr>
      </w:pPr>
      <w:r w:rsidRPr="00FB4591">
        <w:rPr>
          <w:rFonts w:ascii="Times New Roman" w:hAnsi="Times New Roman" w:cs="Times New Roman"/>
          <w:sz w:val="24"/>
          <w:szCs w:val="24"/>
        </w:rPr>
        <w:t>- подать экстренное извещение в территориальный центр Госсанэпиднадзора;</w:t>
      </w:r>
    </w:p>
    <w:p w:rsidR="00FB4591" w:rsidRPr="00FB4591" w:rsidRDefault="00FB4591" w:rsidP="00FB4591">
      <w:pPr>
        <w:pStyle w:val="a3"/>
        <w:spacing w:after="0" w:line="240" w:lineRule="auto"/>
        <w:ind w:left="426"/>
        <w:rPr>
          <w:rFonts w:ascii="Times New Roman" w:hAnsi="Times New Roman" w:cs="Times New Roman"/>
          <w:sz w:val="24"/>
          <w:szCs w:val="24"/>
        </w:rPr>
      </w:pPr>
      <w:r w:rsidRPr="00FB4591">
        <w:rPr>
          <w:rFonts w:ascii="Times New Roman" w:hAnsi="Times New Roman" w:cs="Times New Roman"/>
          <w:sz w:val="24"/>
          <w:szCs w:val="24"/>
        </w:rPr>
        <w:t>- организовать проведение текущей и заключительной дезинфекции;</w:t>
      </w:r>
    </w:p>
    <w:p w:rsidR="00FB4591" w:rsidRPr="00FB4591" w:rsidRDefault="00FB4591" w:rsidP="00FB4591">
      <w:pPr>
        <w:pStyle w:val="a3"/>
        <w:spacing w:after="0" w:line="240" w:lineRule="auto"/>
        <w:ind w:left="426"/>
        <w:rPr>
          <w:rFonts w:ascii="Times New Roman" w:hAnsi="Times New Roman" w:cs="Times New Roman"/>
          <w:sz w:val="24"/>
          <w:szCs w:val="24"/>
        </w:rPr>
      </w:pPr>
      <w:r w:rsidRPr="00FB4591">
        <w:rPr>
          <w:rFonts w:ascii="Times New Roman" w:hAnsi="Times New Roman" w:cs="Times New Roman"/>
          <w:sz w:val="24"/>
          <w:szCs w:val="24"/>
        </w:rPr>
        <w:t xml:space="preserve">-организовать мероприятия по предупреждению распространения инфекционного заболевания (наложения карантина, наблюдение за контактными воспитанниками и т. д.) </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Медицинские работники КГБОУ «Минусинский кадетский корпус» согласно приказа по ответственны за направления в работе:</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xml:space="preserve">- старшая медицинская сестра Яковлева Т.А. – контроль за </w:t>
      </w:r>
      <w:proofErr w:type="spellStart"/>
      <w:r w:rsidRPr="00FB4591">
        <w:rPr>
          <w:rFonts w:ascii="Times New Roman" w:hAnsi="Times New Roman" w:cs="Times New Roman"/>
          <w:sz w:val="24"/>
          <w:szCs w:val="24"/>
        </w:rPr>
        <w:t>предрейсовым</w:t>
      </w:r>
      <w:proofErr w:type="spellEnd"/>
      <w:r w:rsidRPr="00FB4591">
        <w:rPr>
          <w:rFonts w:ascii="Times New Roman" w:hAnsi="Times New Roman" w:cs="Times New Roman"/>
          <w:sz w:val="24"/>
          <w:szCs w:val="24"/>
        </w:rPr>
        <w:t xml:space="preserve"> и </w:t>
      </w:r>
      <w:proofErr w:type="spellStart"/>
      <w:r w:rsidRPr="00FB4591">
        <w:rPr>
          <w:rFonts w:ascii="Times New Roman" w:hAnsi="Times New Roman" w:cs="Times New Roman"/>
          <w:sz w:val="24"/>
          <w:szCs w:val="24"/>
        </w:rPr>
        <w:t>послерейсовым</w:t>
      </w:r>
      <w:proofErr w:type="spellEnd"/>
      <w:r w:rsidRPr="00FB4591">
        <w:rPr>
          <w:rFonts w:ascii="Times New Roman" w:hAnsi="Times New Roman" w:cs="Times New Roman"/>
          <w:sz w:val="24"/>
          <w:szCs w:val="24"/>
        </w:rPr>
        <w:t xml:space="preserve"> осмотром водителей; контроль за утилизацией отходов, осуществлением прививочных процедур; за проведение профилактических прививок; контроль за осуществлением должностных обязанностей медицинскими работниками.</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xml:space="preserve">- медицинская сестра </w:t>
      </w:r>
      <w:proofErr w:type="spellStart"/>
      <w:r w:rsidRPr="00FB4591">
        <w:rPr>
          <w:rFonts w:ascii="Times New Roman" w:hAnsi="Times New Roman" w:cs="Times New Roman"/>
          <w:sz w:val="24"/>
          <w:szCs w:val="24"/>
        </w:rPr>
        <w:t>Ивко</w:t>
      </w:r>
      <w:proofErr w:type="spellEnd"/>
      <w:r w:rsidRPr="00FB4591">
        <w:rPr>
          <w:rFonts w:ascii="Times New Roman" w:hAnsi="Times New Roman" w:cs="Times New Roman"/>
          <w:sz w:val="24"/>
          <w:szCs w:val="24"/>
        </w:rPr>
        <w:t xml:space="preserve"> А.В. – за содержанием и расходованием дезинфицирующих средств;</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медицинская сестра Яковлева Г.А. – контроль за обеззараживанием помещений, использованием бактерицидных ламп;</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медицинская сестра Сазонова О.Н. – контроль за соблюдением личной гигиены воспитанников, контроль за проведением санитарно-просветительской работы.</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lastRenderedPageBreak/>
        <w:t>- медицинская сестра диетическая Игнатова С.В. – контроль за хранением и качеством, кулинарной обработкой готового горячего питания.</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color w:val="FF0000"/>
          <w:sz w:val="24"/>
          <w:szCs w:val="24"/>
        </w:rPr>
        <w:t>Расчетная вместимость КГБОУ «Минусинский кадетский корпус» составляет 164 воспитанников, фактическая наполняемость на конец учебного года 162 кадет, в том числе 144 постоянно проживающих в учреждении и 20 кадета с дневным обучением, которые проживают в г. Минусинске</w:t>
      </w:r>
      <w:r w:rsidRPr="00FB4591">
        <w:rPr>
          <w:rFonts w:ascii="Times New Roman" w:hAnsi="Times New Roman" w:cs="Times New Roman"/>
          <w:sz w:val="24"/>
          <w:szCs w:val="24"/>
        </w:rPr>
        <w:t xml:space="preserve">.  </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Общая площадь медицинского пункта составляет – 138,8 кв.м, состоит из следующих площадей:</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кабинет врача и ст. медсестры -  17,5 кв.м</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xml:space="preserve">- </w:t>
      </w:r>
      <w:proofErr w:type="spellStart"/>
      <w:r w:rsidRPr="00FB4591">
        <w:rPr>
          <w:rFonts w:ascii="Times New Roman" w:hAnsi="Times New Roman" w:cs="Times New Roman"/>
          <w:sz w:val="24"/>
          <w:szCs w:val="24"/>
        </w:rPr>
        <w:t>приемно</w:t>
      </w:r>
      <w:proofErr w:type="spellEnd"/>
      <w:r w:rsidRPr="00FB4591">
        <w:rPr>
          <w:rFonts w:ascii="Times New Roman" w:hAnsi="Times New Roman" w:cs="Times New Roman"/>
          <w:sz w:val="24"/>
          <w:szCs w:val="24"/>
        </w:rPr>
        <w:t xml:space="preserve"> - смотровой кабинет – 15,0 кв.м</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прививочный                            - 16,1 кв.м</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карантинное отделение    - 60,4 кв.м в составе 2-х палат изолятора по7,1 кв.м и 32 кв.м</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Внутренняя отделка поверхностей помещений медицинского пункта (стен, полов, потолков) выполнена в соответствии с их функциональным назначением.</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xml:space="preserve">Оснащение твердым, мягким инвентарем, сантехническим оборудованием, кварцевыми лампами, локтевыми кранами, дозаторами в соответствии с требованиями СанПиН 2.4.1178 – 02 (п.п.2.7.1.2.7.2, 2.7.5.), СанПиН 2.1.3.1375 – 03 (п.п.5.5, 5.6). СП 2.4.990-00. 2.4. Гигиена детей и подростков. Гигиенические требования к устройству, содержанию, организации режима работы в детских домах и школах-интернатах; </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Санитарные правила СанПиН 2.4.2.2821-10 Санитарно-эпидемиологические требования к условиям и организации обучения в общеобразовательных учреждениях.</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Освещенность – естественная осуществляется за счет оконных проемов, одностороннее, боковое. Искусственная освещенность осуществляется за счет светильников с люминесцентными лампами (ЛБ) в соответствии с требованиями:</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Санитарные правила СанПиН 2.2.1/2.1.1.1278-03 "Гигиенические требования к естественному, искусственному и совмещенному освещению жилых и общественных зданий".</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Методические указания МУ 2.2.4.706-98/МУ ОТ РМ 01-98 Оценка освещения рабочих мест.</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Обеспеченность дезинфицирующими препаратами достаточная (ОКА-ТАБ, Ника – Свежесть, Аква-хлор). Обеспеченность лекарственными средствами, перевязочным материалом в полном объёме.</w:t>
      </w:r>
    </w:p>
    <w:p w:rsidR="00FB4591" w:rsidRPr="00FB4591" w:rsidRDefault="00FB4591" w:rsidP="00FB4591">
      <w:pPr>
        <w:spacing w:after="0" w:line="240" w:lineRule="auto"/>
        <w:jc w:val="both"/>
        <w:rPr>
          <w:rFonts w:ascii="Times New Roman" w:hAnsi="Times New Roman" w:cs="Times New Roman"/>
          <w:sz w:val="24"/>
          <w:szCs w:val="24"/>
        </w:rPr>
      </w:pPr>
      <w:r w:rsidRPr="00FB4591">
        <w:rPr>
          <w:rFonts w:ascii="Times New Roman" w:hAnsi="Times New Roman" w:cs="Times New Roman"/>
          <w:sz w:val="24"/>
          <w:szCs w:val="24"/>
        </w:rPr>
        <w:t xml:space="preserve">Минусинской межрайоной прокуратурой 23.05.2019г.  </w:t>
      </w:r>
      <w:proofErr w:type="gramStart"/>
      <w:r w:rsidRPr="00FB4591">
        <w:rPr>
          <w:rFonts w:ascii="Times New Roman" w:hAnsi="Times New Roman" w:cs="Times New Roman"/>
          <w:sz w:val="24"/>
          <w:szCs w:val="24"/>
        </w:rPr>
        <w:t>была</w:t>
      </w:r>
      <w:proofErr w:type="gramEnd"/>
      <w:r w:rsidRPr="00FB4591">
        <w:rPr>
          <w:rFonts w:ascii="Times New Roman" w:hAnsi="Times New Roman" w:cs="Times New Roman"/>
          <w:sz w:val="24"/>
          <w:szCs w:val="24"/>
        </w:rPr>
        <w:t xml:space="preserve"> проведена проверка исполнения требований законодательства в сфере защиты прав несовершеннолетних в КГБОУ «Минусинский кадетский корпус», в ходе которой выявлены следующие нарушения. В медкабинете КГБОУ «Минусинский кадетский корпус» в нарушение </w:t>
      </w:r>
      <w:proofErr w:type="spellStart"/>
      <w:r w:rsidRPr="00FB4591">
        <w:rPr>
          <w:rFonts w:ascii="Times New Roman" w:hAnsi="Times New Roman" w:cs="Times New Roman"/>
          <w:sz w:val="24"/>
          <w:szCs w:val="24"/>
        </w:rPr>
        <w:t>п.п</w:t>
      </w:r>
      <w:proofErr w:type="spellEnd"/>
      <w:r w:rsidRPr="00FB4591">
        <w:rPr>
          <w:rFonts w:ascii="Times New Roman" w:hAnsi="Times New Roman" w:cs="Times New Roman"/>
          <w:sz w:val="24"/>
          <w:szCs w:val="24"/>
        </w:rPr>
        <w:t xml:space="preserve"> 2,15 ч.3 ст.28 ФЗ от 29.12.2012г. №273-ФЗ «Об образовании а Российской Федерации», а так же требований Приказа Министерства здравоохранения Российской Федерации от 05.11.2013г. №822н «Об утверждении Порядка оказания медицинской помощи несовершеннолетним, в том числе в период обучения и воспитания в образовательных организациях» отсутствуют: секундомер, </w:t>
      </w:r>
      <w:proofErr w:type="spellStart"/>
      <w:r w:rsidRPr="00FB4591">
        <w:rPr>
          <w:rFonts w:ascii="Times New Roman" w:hAnsi="Times New Roman" w:cs="Times New Roman"/>
          <w:sz w:val="24"/>
          <w:szCs w:val="24"/>
        </w:rPr>
        <w:t>оториноскоп</w:t>
      </w:r>
      <w:proofErr w:type="spellEnd"/>
      <w:r w:rsidRPr="00FB4591">
        <w:rPr>
          <w:rFonts w:ascii="Times New Roman" w:hAnsi="Times New Roman" w:cs="Times New Roman"/>
          <w:sz w:val="24"/>
          <w:szCs w:val="24"/>
        </w:rPr>
        <w:t xml:space="preserve"> с набором воронок, динамометр кистевой 2-х видов (для детей разных возрастных групп) – 2 (вместо 4), носилки – 1 (вместо 2), травматологическая укладка не укомплектована, зонды желудочные разных размеров – 3 (вместо 4), </w:t>
      </w:r>
      <w:proofErr w:type="spellStart"/>
      <w:r w:rsidRPr="00FB4591">
        <w:rPr>
          <w:rFonts w:ascii="Times New Roman" w:hAnsi="Times New Roman" w:cs="Times New Roman"/>
          <w:sz w:val="24"/>
          <w:szCs w:val="24"/>
        </w:rPr>
        <w:t>гелевый</w:t>
      </w:r>
      <w:proofErr w:type="spellEnd"/>
      <w:r w:rsidRPr="00FB4591">
        <w:rPr>
          <w:rFonts w:ascii="Times New Roman" w:hAnsi="Times New Roman" w:cs="Times New Roman"/>
          <w:sz w:val="24"/>
          <w:szCs w:val="24"/>
        </w:rPr>
        <w:t xml:space="preserve"> охлаждающе – согревающий пакет, пинцеты (4), корнцанги (4).</w:t>
      </w:r>
    </w:p>
    <w:p w:rsidR="00FB4591" w:rsidRPr="00FB4591" w:rsidRDefault="00FB4591" w:rsidP="00FB4591">
      <w:pPr>
        <w:spacing w:after="0" w:line="240" w:lineRule="auto"/>
        <w:ind w:firstLine="708"/>
        <w:jc w:val="both"/>
        <w:rPr>
          <w:rFonts w:ascii="Times New Roman" w:hAnsi="Times New Roman" w:cs="Times New Roman"/>
          <w:sz w:val="24"/>
          <w:szCs w:val="24"/>
        </w:rPr>
      </w:pPr>
    </w:p>
    <w:tbl>
      <w:tblPr>
        <w:tblStyle w:val="a6"/>
        <w:tblW w:w="10597" w:type="dxa"/>
        <w:tblLook w:val="04A0" w:firstRow="1" w:lastRow="0" w:firstColumn="1" w:lastColumn="0" w:noHBand="0" w:noVBand="1"/>
      </w:tblPr>
      <w:tblGrid>
        <w:gridCol w:w="4077"/>
        <w:gridCol w:w="2977"/>
        <w:gridCol w:w="1842"/>
        <w:gridCol w:w="1701"/>
      </w:tblGrid>
      <w:tr w:rsidR="00FB4591" w:rsidRPr="00FB4591" w:rsidTr="00FB4591">
        <w:tc>
          <w:tcPr>
            <w:tcW w:w="4077" w:type="dxa"/>
          </w:tcPr>
          <w:p w:rsidR="00FB4591" w:rsidRPr="00FB4591" w:rsidRDefault="00FB4591" w:rsidP="00FB4591">
            <w:pPr>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Факторы</w:t>
            </w:r>
          </w:p>
          <w:p w:rsidR="00FB4591" w:rsidRPr="00FB4591" w:rsidRDefault="00FB4591" w:rsidP="00FB4591">
            <w:pPr>
              <w:tabs>
                <w:tab w:val="left" w:pos="6187"/>
              </w:tabs>
              <w:jc w:val="both"/>
              <w:rPr>
                <w:rFonts w:ascii="Times New Roman" w:eastAsia="Times New Roman" w:hAnsi="Times New Roman" w:cs="Times New Roman"/>
                <w:sz w:val="24"/>
                <w:szCs w:val="24"/>
              </w:rPr>
            </w:pPr>
          </w:p>
        </w:tc>
        <w:tc>
          <w:tcPr>
            <w:tcW w:w="29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Объект контроля</w:t>
            </w:r>
          </w:p>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(обследования), точки в которых осуществляется отбор проб</w:t>
            </w:r>
          </w:p>
        </w:tc>
        <w:tc>
          <w:tcPr>
            <w:tcW w:w="1842"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Периодичность</w:t>
            </w:r>
          </w:p>
        </w:tc>
        <w:tc>
          <w:tcPr>
            <w:tcW w:w="1701" w:type="dxa"/>
          </w:tcPr>
          <w:p w:rsidR="00FB4591" w:rsidRPr="00FB4591" w:rsidRDefault="00FB4591" w:rsidP="00FB4591">
            <w:pPr>
              <w:jc w:val="both"/>
              <w:rPr>
                <w:rFonts w:ascii="Times New Roman" w:hAnsi="Times New Roman" w:cs="Times New Roman"/>
                <w:sz w:val="24"/>
                <w:szCs w:val="24"/>
              </w:rPr>
            </w:pPr>
            <w:r w:rsidRPr="00FB4591">
              <w:rPr>
                <w:rFonts w:ascii="Times New Roman" w:hAnsi="Times New Roman" w:cs="Times New Roman"/>
                <w:sz w:val="24"/>
                <w:szCs w:val="24"/>
              </w:rPr>
              <w:t xml:space="preserve">Примечание </w:t>
            </w:r>
          </w:p>
        </w:tc>
      </w:tr>
      <w:tr w:rsidR="00FB4591" w:rsidRPr="00FB4591" w:rsidTr="00FB4591">
        <w:tc>
          <w:tcPr>
            <w:tcW w:w="40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Микробиологические исследования смывов на наличие санитарно показательной микрофлоры (БГКП)</w:t>
            </w:r>
          </w:p>
        </w:tc>
        <w:tc>
          <w:tcPr>
            <w:tcW w:w="2977" w:type="dxa"/>
          </w:tcPr>
          <w:p w:rsidR="00FB4591" w:rsidRPr="00FB4591" w:rsidRDefault="00FB4591" w:rsidP="00FB4591">
            <w:pPr>
              <w:tabs>
                <w:tab w:val="left" w:pos="6187"/>
              </w:tabs>
              <w:jc w:val="both"/>
              <w:rPr>
                <w:rFonts w:ascii="Times New Roman" w:eastAsia="Times New Roman" w:hAnsi="Times New Roman" w:cs="Times New Roman"/>
                <w:sz w:val="24"/>
                <w:szCs w:val="24"/>
              </w:rPr>
            </w:pPr>
            <w:proofErr w:type="gramStart"/>
            <w:r w:rsidRPr="00FB4591">
              <w:rPr>
                <w:rFonts w:ascii="Times New Roman" w:eastAsia="Times New Roman" w:hAnsi="Times New Roman" w:cs="Times New Roman"/>
                <w:sz w:val="24"/>
                <w:szCs w:val="24"/>
              </w:rPr>
              <w:t>рабочий</w:t>
            </w:r>
            <w:proofErr w:type="gramEnd"/>
            <w:r w:rsidRPr="00FB4591">
              <w:rPr>
                <w:rFonts w:ascii="Times New Roman" w:eastAsia="Times New Roman" w:hAnsi="Times New Roman" w:cs="Times New Roman"/>
                <w:sz w:val="24"/>
                <w:szCs w:val="24"/>
              </w:rPr>
              <w:t xml:space="preserve"> стол, стол для инъекций, кушетка (помещение </w:t>
            </w:r>
            <w:proofErr w:type="spellStart"/>
            <w:r w:rsidRPr="00FB4591">
              <w:rPr>
                <w:rFonts w:ascii="Times New Roman" w:eastAsia="Times New Roman" w:hAnsi="Times New Roman" w:cs="Times New Roman"/>
                <w:sz w:val="24"/>
                <w:szCs w:val="24"/>
              </w:rPr>
              <w:t>здрав.пункта</w:t>
            </w:r>
            <w:proofErr w:type="spellEnd"/>
            <w:r w:rsidRPr="00FB4591">
              <w:rPr>
                <w:rFonts w:ascii="Times New Roman" w:eastAsia="Times New Roman" w:hAnsi="Times New Roman" w:cs="Times New Roman"/>
                <w:sz w:val="24"/>
                <w:szCs w:val="24"/>
              </w:rPr>
              <w:t>)</w:t>
            </w:r>
          </w:p>
        </w:tc>
        <w:tc>
          <w:tcPr>
            <w:tcW w:w="1842" w:type="dxa"/>
          </w:tcPr>
          <w:p w:rsidR="00FB4591" w:rsidRPr="00FB4591" w:rsidRDefault="00FB4591" w:rsidP="00FB4591">
            <w:pPr>
              <w:tabs>
                <w:tab w:val="left" w:pos="6187"/>
              </w:tabs>
              <w:jc w:val="both"/>
              <w:rPr>
                <w:rFonts w:ascii="Times New Roman" w:eastAsia="Times New Roman" w:hAnsi="Times New Roman" w:cs="Times New Roman"/>
                <w:sz w:val="24"/>
                <w:szCs w:val="24"/>
                <w:lang w:val="en-US"/>
              </w:rPr>
            </w:pPr>
            <w:r w:rsidRPr="00FB4591">
              <w:rPr>
                <w:rFonts w:ascii="Times New Roman" w:eastAsia="Times New Roman" w:hAnsi="Times New Roman" w:cs="Times New Roman"/>
                <w:sz w:val="24"/>
                <w:szCs w:val="24"/>
              </w:rPr>
              <w:t>1 раз в год</w:t>
            </w:r>
          </w:p>
          <w:p w:rsidR="00FB4591" w:rsidRPr="00FB4591" w:rsidRDefault="00FB4591" w:rsidP="00FB4591">
            <w:pPr>
              <w:tabs>
                <w:tab w:val="left" w:pos="6187"/>
              </w:tabs>
              <w:jc w:val="both"/>
              <w:rPr>
                <w:rFonts w:ascii="Times New Roman" w:eastAsia="Times New Roman" w:hAnsi="Times New Roman" w:cs="Times New Roman"/>
                <w:sz w:val="24"/>
                <w:szCs w:val="24"/>
                <w:lang w:val="en-US"/>
              </w:rPr>
            </w:pPr>
          </w:p>
        </w:tc>
        <w:tc>
          <w:tcPr>
            <w:tcW w:w="1701" w:type="dxa"/>
          </w:tcPr>
          <w:p w:rsidR="00FB4591" w:rsidRPr="00FB4591" w:rsidRDefault="00FB4591" w:rsidP="00FB4591">
            <w:pPr>
              <w:jc w:val="both"/>
              <w:rPr>
                <w:rFonts w:ascii="Times New Roman" w:hAnsi="Times New Roman" w:cs="Times New Roman"/>
                <w:sz w:val="24"/>
                <w:szCs w:val="24"/>
              </w:rPr>
            </w:pPr>
            <w:r w:rsidRPr="00FB4591">
              <w:rPr>
                <w:rFonts w:ascii="Times New Roman" w:hAnsi="Times New Roman" w:cs="Times New Roman"/>
                <w:sz w:val="24"/>
                <w:szCs w:val="24"/>
              </w:rPr>
              <w:t xml:space="preserve">Не выявлено </w:t>
            </w:r>
          </w:p>
        </w:tc>
      </w:tr>
      <w:tr w:rsidR="00FB4591" w:rsidRPr="00FB4591" w:rsidTr="00FB4591">
        <w:tc>
          <w:tcPr>
            <w:tcW w:w="40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Исследование питьевой воды на соответствие требованиям санитарных норм и правил. Гигиенических нормативов по хим. и микробиологическим показателям</w:t>
            </w:r>
          </w:p>
        </w:tc>
        <w:tc>
          <w:tcPr>
            <w:tcW w:w="29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Питьевая вода из централизованной системы водоснабжения ОКБ, ОМЧ, ТКБ (КОЕ в 100 мл)</w:t>
            </w:r>
          </w:p>
        </w:tc>
        <w:tc>
          <w:tcPr>
            <w:tcW w:w="1842"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1 раз в год.</w:t>
            </w:r>
          </w:p>
          <w:p w:rsidR="00FB4591" w:rsidRPr="00FB4591" w:rsidRDefault="00FB4591" w:rsidP="00FB4591">
            <w:pPr>
              <w:tabs>
                <w:tab w:val="left" w:pos="6187"/>
              </w:tabs>
              <w:jc w:val="both"/>
              <w:rPr>
                <w:rFonts w:ascii="Times New Roman" w:eastAsia="Times New Roman" w:hAnsi="Times New Roman" w:cs="Times New Roman"/>
                <w:sz w:val="24"/>
                <w:szCs w:val="24"/>
              </w:rPr>
            </w:pPr>
          </w:p>
        </w:tc>
        <w:tc>
          <w:tcPr>
            <w:tcW w:w="1701" w:type="dxa"/>
          </w:tcPr>
          <w:p w:rsidR="00FB4591" w:rsidRPr="00FB4591" w:rsidRDefault="00FB4591" w:rsidP="00FB4591">
            <w:pPr>
              <w:jc w:val="both"/>
              <w:rPr>
                <w:rFonts w:ascii="Times New Roman" w:hAnsi="Times New Roman" w:cs="Times New Roman"/>
                <w:sz w:val="24"/>
                <w:szCs w:val="24"/>
              </w:rPr>
            </w:pPr>
            <w:r w:rsidRPr="00FB4591">
              <w:rPr>
                <w:rFonts w:ascii="Times New Roman" w:hAnsi="Times New Roman" w:cs="Times New Roman"/>
                <w:sz w:val="24"/>
                <w:szCs w:val="24"/>
              </w:rPr>
              <w:t>Не выявлено</w:t>
            </w:r>
          </w:p>
        </w:tc>
      </w:tr>
      <w:tr w:rsidR="00FB4591" w:rsidRPr="00FB4591" w:rsidTr="00FB4591">
        <w:tc>
          <w:tcPr>
            <w:tcW w:w="40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 xml:space="preserve">Исследование параметров </w:t>
            </w:r>
            <w:r w:rsidRPr="00FB4591">
              <w:rPr>
                <w:rFonts w:ascii="Times New Roman" w:eastAsia="Times New Roman" w:hAnsi="Times New Roman" w:cs="Times New Roman"/>
                <w:sz w:val="24"/>
                <w:szCs w:val="24"/>
              </w:rPr>
              <w:lastRenderedPageBreak/>
              <w:t>микроклимата</w:t>
            </w:r>
          </w:p>
        </w:tc>
        <w:tc>
          <w:tcPr>
            <w:tcW w:w="29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lastRenderedPageBreak/>
              <w:t>Воздух процедурно-</w:t>
            </w:r>
            <w:r w:rsidRPr="00FB4591">
              <w:rPr>
                <w:rFonts w:ascii="Times New Roman" w:eastAsia="Times New Roman" w:hAnsi="Times New Roman" w:cs="Times New Roman"/>
                <w:sz w:val="24"/>
                <w:szCs w:val="24"/>
              </w:rPr>
              <w:lastRenderedPageBreak/>
              <w:t xml:space="preserve">перевязочной (до начала работы) </w:t>
            </w:r>
            <w:r w:rsidRPr="00FB4591">
              <w:rPr>
                <w:rFonts w:ascii="Times New Roman" w:eastAsia="Times New Roman" w:hAnsi="Times New Roman" w:cs="Times New Roman"/>
                <w:sz w:val="24"/>
                <w:szCs w:val="24"/>
                <w:lang w:val="en-US"/>
              </w:rPr>
              <w:t>S</w:t>
            </w:r>
            <w:r w:rsidRPr="00FB4591">
              <w:rPr>
                <w:rFonts w:ascii="Times New Roman" w:eastAsia="Times New Roman" w:hAnsi="Times New Roman" w:cs="Times New Roman"/>
                <w:sz w:val="24"/>
                <w:szCs w:val="24"/>
              </w:rPr>
              <w:t>.</w:t>
            </w:r>
            <w:proofErr w:type="spellStart"/>
            <w:r w:rsidRPr="00FB4591">
              <w:rPr>
                <w:rFonts w:ascii="Times New Roman" w:eastAsia="Times New Roman" w:hAnsi="Times New Roman" w:cs="Times New Roman"/>
                <w:sz w:val="24"/>
                <w:szCs w:val="24"/>
                <w:lang w:val="en-US"/>
              </w:rPr>
              <w:t>aureus</w:t>
            </w:r>
            <w:proofErr w:type="spellEnd"/>
            <w:r w:rsidRPr="00FB4591">
              <w:rPr>
                <w:rFonts w:ascii="Times New Roman" w:eastAsia="Times New Roman" w:hAnsi="Times New Roman" w:cs="Times New Roman"/>
                <w:sz w:val="24"/>
                <w:szCs w:val="24"/>
              </w:rPr>
              <w:t>, ОМЧ (КОЕ в 1 м3)</w:t>
            </w:r>
          </w:p>
          <w:p w:rsidR="00FB4591" w:rsidRPr="00FB4591" w:rsidRDefault="00FB4591" w:rsidP="00FB4591">
            <w:pPr>
              <w:tabs>
                <w:tab w:val="left" w:pos="6187"/>
              </w:tabs>
              <w:jc w:val="both"/>
              <w:rPr>
                <w:rFonts w:ascii="Times New Roman" w:eastAsia="Times New Roman" w:hAnsi="Times New Roman" w:cs="Times New Roman"/>
                <w:sz w:val="24"/>
                <w:szCs w:val="24"/>
              </w:rPr>
            </w:pPr>
          </w:p>
        </w:tc>
        <w:tc>
          <w:tcPr>
            <w:tcW w:w="1842"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lastRenderedPageBreak/>
              <w:t>1 раз в год</w:t>
            </w:r>
          </w:p>
        </w:tc>
        <w:tc>
          <w:tcPr>
            <w:tcW w:w="1701" w:type="dxa"/>
          </w:tcPr>
          <w:p w:rsidR="00FB4591" w:rsidRPr="00FB4591" w:rsidRDefault="00FB4591" w:rsidP="00FB4591">
            <w:pPr>
              <w:jc w:val="both"/>
              <w:rPr>
                <w:rFonts w:ascii="Times New Roman" w:hAnsi="Times New Roman" w:cs="Times New Roman"/>
                <w:sz w:val="24"/>
                <w:szCs w:val="24"/>
              </w:rPr>
            </w:pPr>
            <w:r w:rsidRPr="00FB4591">
              <w:rPr>
                <w:rFonts w:ascii="Times New Roman" w:hAnsi="Times New Roman" w:cs="Times New Roman"/>
                <w:sz w:val="24"/>
                <w:szCs w:val="24"/>
              </w:rPr>
              <w:t>Не выявлено</w:t>
            </w:r>
          </w:p>
        </w:tc>
      </w:tr>
      <w:tr w:rsidR="00FB4591" w:rsidRPr="00FB4591" w:rsidTr="00FB4591">
        <w:tc>
          <w:tcPr>
            <w:tcW w:w="40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lastRenderedPageBreak/>
              <w:t>Исследование смывов на стафилококк</w:t>
            </w:r>
          </w:p>
        </w:tc>
        <w:tc>
          <w:tcPr>
            <w:tcW w:w="2977" w:type="dxa"/>
          </w:tcPr>
          <w:p w:rsidR="00FB4591" w:rsidRPr="00FB4591" w:rsidRDefault="00FB4591" w:rsidP="00FB4591">
            <w:pPr>
              <w:tabs>
                <w:tab w:val="left" w:pos="6187"/>
              </w:tabs>
              <w:jc w:val="both"/>
              <w:rPr>
                <w:rFonts w:ascii="Times New Roman" w:eastAsia="Times New Roman" w:hAnsi="Times New Roman" w:cs="Times New Roman"/>
                <w:sz w:val="24"/>
                <w:szCs w:val="24"/>
              </w:rPr>
            </w:pPr>
            <w:proofErr w:type="gramStart"/>
            <w:r w:rsidRPr="00FB4591">
              <w:rPr>
                <w:rFonts w:ascii="Times New Roman" w:eastAsia="Times New Roman" w:hAnsi="Times New Roman" w:cs="Times New Roman"/>
                <w:sz w:val="24"/>
                <w:szCs w:val="24"/>
              </w:rPr>
              <w:t>рабочий</w:t>
            </w:r>
            <w:proofErr w:type="gramEnd"/>
            <w:r w:rsidRPr="00FB4591">
              <w:rPr>
                <w:rFonts w:ascii="Times New Roman" w:eastAsia="Times New Roman" w:hAnsi="Times New Roman" w:cs="Times New Roman"/>
                <w:sz w:val="24"/>
                <w:szCs w:val="24"/>
              </w:rPr>
              <w:t xml:space="preserve"> стол, стол для инъекций, кушетка (помещение </w:t>
            </w:r>
            <w:proofErr w:type="spellStart"/>
            <w:r w:rsidRPr="00FB4591">
              <w:rPr>
                <w:rFonts w:ascii="Times New Roman" w:eastAsia="Times New Roman" w:hAnsi="Times New Roman" w:cs="Times New Roman"/>
                <w:sz w:val="24"/>
                <w:szCs w:val="24"/>
              </w:rPr>
              <w:t>здрав.пункта</w:t>
            </w:r>
            <w:proofErr w:type="spellEnd"/>
            <w:r w:rsidRPr="00FB4591">
              <w:rPr>
                <w:rFonts w:ascii="Times New Roman" w:eastAsia="Times New Roman" w:hAnsi="Times New Roman" w:cs="Times New Roman"/>
                <w:sz w:val="24"/>
                <w:szCs w:val="24"/>
              </w:rPr>
              <w:t>)</w:t>
            </w:r>
          </w:p>
          <w:p w:rsidR="00FB4591" w:rsidRPr="00FB4591" w:rsidRDefault="00FB4591" w:rsidP="00FB4591">
            <w:pPr>
              <w:tabs>
                <w:tab w:val="left" w:pos="6187"/>
              </w:tabs>
              <w:jc w:val="both"/>
              <w:rPr>
                <w:rFonts w:ascii="Times New Roman" w:eastAsia="Times New Roman" w:hAnsi="Times New Roman" w:cs="Times New Roman"/>
                <w:sz w:val="24"/>
                <w:szCs w:val="24"/>
              </w:rPr>
            </w:pPr>
          </w:p>
        </w:tc>
        <w:tc>
          <w:tcPr>
            <w:tcW w:w="1842"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1 раз в год</w:t>
            </w:r>
          </w:p>
        </w:tc>
        <w:tc>
          <w:tcPr>
            <w:tcW w:w="1701" w:type="dxa"/>
          </w:tcPr>
          <w:p w:rsidR="00FB4591" w:rsidRPr="00FB4591" w:rsidRDefault="00FB4591" w:rsidP="00FB4591">
            <w:pPr>
              <w:jc w:val="both"/>
              <w:rPr>
                <w:rFonts w:ascii="Times New Roman" w:hAnsi="Times New Roman" w:cs="Times New Roman"/>
                <w:sz w:val="24"/>
                <w:szCs w:val="24"/>
              </w:rPr>
            </w:pPr>
            <w:r w:rsidRPr="00FB4591">
              <w:rPr>
                <w:rFonts w:ascii="Times New Roman" w:hAnsi="Times New Roman" w:cs="Times New Roman"/>
                <w:sz w:val="24"/>
                <w:szCs w:val="24"/>
              </w:rPr>
              <w:t>Не выявлено</w:t>
            </w:r>
          </w:p>
        </w:tc>
      </w:tr>
      <w:tr w:rsidR="00FB4591" w:rsidRPr="00FB4591" w:rsidTr="00FB4591">
        <w:tc>
          <w:tcPr>
            <w:tcW w:w="40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исследование физических факторов: температура воздуха, относительная влажность воздуха, атмосферное давление, освещенность, напряжение в сети освещения</w:t>
            </w:r>
          </w:p>
        </w:tc>
        <w:tc>
          <w:tcPr>
            <w:tcW w:w="29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 xml:space="preserve">приемно-смотровой кабинет, процедурный кабинет, Классы </w:t>
            </w:r>
          </w:p>
        </w:tc>
        <w:tc>
          <w:tcPr>
            <w:tcW w:w="1842"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1 раз в год</w:t>
            </w:r>
          </w:p>
        </w:tc>
        <w:tc>
          <w:tcPr>
            <w:tcW w:w="1701" w:type="dxa"/>
          </w:tcPr>
          <w:p w:rsidR="00FB4591" w:rsidRPr="00FB4591" w:rsidRDefault="00FB4591" w:rsidP="00FB4591">
            <w:pPr>
              <w:jc w:val="both"/>
              <w:rPr>
                <w:rFonts w:ascii="Times New Roman" w:hAnsi="Times New Roman" w:cs="Times New Roman"/>
                <w:sz w:val="24"/>
                <w:szCs w:val="24"/>
              </w:rPr>
            </w:pPr>
            <w:proofErr w:type="gramStart"/>
            <w:r w:rsidRPr="00FB4591">
              <w:rPr>
                <w:rFonts w:ascii="Times New Roman" w:hAnsi="Times New Roman" w:cs="Times New Roman"/>
                <w:sz w:val="24"/>
                <w:szCs w:val="24"/>
              </w:rPr>
              <w:t>соответствии</w:t>
            </w:r>
            <w:proofErr w:type="gramEnd"/>
            <w:r w:rsidRPr="00FB4591">
              <w:rPr>
                <w:rFonts w:ascii="Times New Roman" w:hAnsi="Times New Roman" w:cs="Times New Roman"/>
                <w:sz w:val="24"/>
                <w:szCs w:val="24"/>
              </w:rPr>
              <w:t xml:space="preserve"> с требованиями СанПиН</w:t>
            </w:r>
          </w:p>
        </w:tc>
      </w:tr>
      <w:tr w:rsidR="00FB4591" w:rsidRPr="00FB4591" w:rsidTr="00FB4591">
        <w:tc>
          <w:tcPr>
            <w:tcW w:w="4077" w:type="dxa"/>
          </w:tcPr>
          <w:p w:rsidR="00FB4591" w:rsidRPr="00FB4591" w:rsidRDefault="00FB4591" w:rsidP="00FB4591">
            <w:pPr>
              <w:tabs>
                <w:tab w:val="left" w:pos="6187"/>
              </w:tabs>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Исследование крови антител к   менингококковой инфекций</w:t>
            </w:r>
          </w:p>
        </w:tc>
        <w:tc>
          <w:tcPr>
            <w:tcW w:w="2977"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 xml:space="preserve">Воспитанники КГБОУ «Минусинский кадетский корпус» </w:t>
            </w:r>
          </w:p>
        </w:tc>
        <w:tc>
          <w:tcPr>
            <w:tcW w:w="1842"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1 раз в год</w:t>
            </w:r>
          </w:p>
        </w:tc>
        <w:tc>
          <w:tcPr>
            <w:tcW w:w="1701" w:type="dxa"/>
          </w:tcPr>
          <w:p w:rsidR="00FB4591" w:rsidRPr="00FB4591" w:rsidRDefault="00FB4591" w:rsidP="00FB4591">
            <w:pPr>
              <w:tabs>
                <w:tab w:val="left" w:pos="6187"/>
              </w:tabs>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Не выявлено</w:t>
            </w:r>
          </w:p>
        </w:tc>
      </w:tr>
    </w:tbl>
    <w:p w:rsidR="00FB4591" w:rsidRPr="00FB4591" w:rsidRDefault="00FB4591" w:rsidP="00FB4591">
      <w:pPr>
        <w:spacing w:after="0" w:line="240" w:lineRule="auto"/>
        <w:ind w:firstLine="708"/>
        <w:jc w:val="both"/>
        <w:rPr>
          <w:rFonts w:ascii="Times New Roman" w:hAnsi="Times New Roman" w:cs="Times New Roman"/>
          <w:sz w:val="24"/>
          <w:szCs w:val="24"/>
        </w:rPr>
      </w:pPr>
    </w:p>
    <w:p w:rsidR="00FB4591" w:rsidRPr="00FB4591" w:rsidRDefault="00FB4591" w:rsidP="00FB4591">
      <w:pPr>
        <w:spacing w:after="0" w:line="240" w:lineRule="auto"/>
        <w:jc w:val="both"/>
        <w:rPr>
          <w:rFonts w:ascii="Times New Roman" w:hAnsi="Times New Roman" w:cs="Times New Roman"/>
          <w:sz w:val="24"/>
          <w:szCs w:val="24"/>
        </w:rPr>
      </w:pPr>
      <w:r w:rsidRPr="00FB4591">
        <w:rPr>
          <w:rFonts w:ascii="Times New Roman" w:hAnsi="Times New Roman" w:cs="Times New Roman"/>
          <w:sz w:val="24"/>
          <w:szCs w:val="24"/>
        </w:rPr>
        <w:t xml:space="preserve">По результатам производственного контроля неудовлетворительных смывов на санитарно – показатель микрофлору (БГПК) из объектов внешней среды не выделено. </w:t>
      </w:r>
    </w:p>
    <w:p w:rsidR="00FB4591" w:rsidRPr="00FB4591" w:rsidRDefault="00FB4591" w:rsidP="00FB4591">
      <w:pPr>
        <w:spacing w:after="0" w:line="240" w:lineRule="auto"/>
        <w:jc w:val="both"/>
        <w:rPr>
          <w:rFonts w:ascii="Times New Roman" w:hAnsi="Times New Roman" w:cs="Times New Roman"/>
          <w:sz w:val="24"/>
          <w:szCs w:val="24"/>
        </w:rPr>
      </w:pPr>
      <w:r w:rsidRPr="00FB4591">
        <w:rPr>
          <w:rFonts w:ascii="Times New Roman" w:hAnsi="Times New Roman" w:cs="Times New Roman"/>
          <w:sz w:val="24"/>
          <w:szCs w:val="24"/>
        </w:rPr>
        <w:t xml:space="preserve">В течение года лечебно – профилактическая работа с воспитанниками проводилась в соответствии с разработанным алгоритмом мероприятий. С целью повышения резистентности организма детей к простудным заболеваниями, улучшение обменных процессов проводилась витаминизация </w:t>
      </w:r>
      <w:proofErr w:type="spellStart"/>
      <w:r w:rsidRPr="00FB4591">
        <w:rPr>
          <w:rFonts w:ascii="Times New Roman" w:hAnsi="Times New Roman" w:cs="Times New Roman"/>
          <w:sz w:val="24"/>
          <w:szCs w:val="24"/>
        </w:rPr>
        <w:t>витаминно</w:t>
      </w:r>
      <w:proofErr w:type="spellEnd"/>
      <w:r w:rsidRPr="00FB4591">
        <w:rPr>
          <w:rFonts w:ascii="Times New Roman" w:hAnsi="Times New Roman" w:cs="Times New Roman"/>
          <w:sz w:val="24"/>
          <w:szCs w:val="24"/>
        </w:rPr>
        <w:t xml:space="preserve"> - минеральными комплексами («Аскорбиновая кислота», «</w:t>
      </w:r>
      <w:proofErr w:type="spellStart"/>
      <w:r w:rsidRPr="00FB4591">
        <w:rPr>
          <w:rFonts w:ascii="Times New Roman" w:hAnsi="Times New Roman" w:cs="Times New Roman"/>
          <w:sz w:val="24"/>
          <w:szCs w:val="24"/>
        </w:rPr>
        <w:t>Ревит</w:t>
      </w:r>
      <w:proofErr w:type="spellEnd"/>
      <w:r w:rsidRPr="00FB4591">
        <w:rPr>
          <w:rFonts w:ascii="Times New Roman" w:hAnsi="Times New Roman" w:cs="Times New Roman"/>
          <w:sz w:val="24"/>
          <w:szCs w:val="24"/>
        </w:rPr>
        <w:t>», «</w:t>
      </w:r>
      <w:proofErr w:type="spellStart"/>
      <w:r w:rsidRPr="00FB4591">
        <w:rPr>
          <w:rFonts w:ascii="Times New Roman" w:hAnsi="Times New Roman" w:cs="Times New Roman"/>
          <w:sz w:val="24"/>
          <w:szCs w:val="24"/>
        </w:rPr>
        <w:t>Ундевит</w:t>
      </w:r>
      <w:proofErr w:type="spellEnd"/>
      <w:r w:rsidRPr="00FB4591">
        <w:rPr>
          <w:rFonts w:ascii="Times New Roman" w:hAnsi="Times New Roman" w:cs="Times New Roman"/>
          <w:sz w:val="24"/>
          <w:szCs w:val="24"/>
        </w:rPr>
        <w:t>», «</w:t>
      </w:r>
      <w:proofErr w:type="spellStart"/>
      <w:r w:rsidRPr="00FB4591">
        <w:rPr>
          <w:rFonts w:ascii="Times New Roman" w:hAnsi="Times New Roman" w:cs="Times New Roman"/>
          <w:sz w:val="24"/>
          <w:szCs w:val="24"/>
        </w:rPr>
        <w:t>Компливит</w:t>
      </w:r>
      <w:proofErr w:type="spellEnd"/>
      <w:r w:rsidRPr="00FB4591">
        <w:rPr>
          <w:rFonts w:ascii="Times New Roman" w:hAnsi="Times New Roman" w:cs="Times New Roman"/>
          <w:sz w:val="24"/>
          <w:szCs w:val="24"/>
        </w:rPr>
        <w:t xml:space="preserve">»), а так же назначались противовирусные препараты («Ремантадин», «Ацикловир»). С целью профилактики эндемического зоба воспитанникам КГБОУ «Минусинский кадетский корпус», по назначению врача-эндокринолога. Назначена </w:t>
      </w:r>
      <w:proofErr w:type="spellStart"/>
      <w:r w:rsidRPr="00FB4591">
        <w:rPr>
          <w:rFonts w:ascii="Times New Roman" w:hAnsi="Times New Roman" w:cs="Times New Roman"/>
          <w:sz w:val="24"/>
          <w:szCs w:val="24"/>
        </w:rPr>
        <w:t>таблетированная</w:t>
      </w:r>
      <w:proofErr w:type="spellEnd"/>
      <w:r w:rsidRPr="00FB4591">
        <w:rPr>
          <w:rFonts w:ascii="Times New Roman" w:hAnsi="Times New Roman" w:cs="Times New Roman"/>
          <w:sz w:val="24"/>
          <w:szCs w:val="24"/>
        </w:rPr>
        <w:t xml:space="preserve"> форма препарата «Калия йодид». В осенний период поводиться дегельминтизация воспитанников препаратам «</w:t>
      </w:r>
      <w:proofErr w:type="spellStart"/>
      <w:r w:rsidRPr="00FB4591">
        <w:rPr>
          <w:rFonts w:ascii="Times New Roman" w:hAnsi="Times New Roman" w:cs="Times New Roman"/>
          <w:sz w:val="24"/>
          <w:szCs w:val="24"/>
        </w:rPr>
        <w:t>Пирантел</w:t>
      </w:r>
      <w:proofErr w:type="spellEnd"/>
      <w:r w:rsidRPr="00FB4591">
        <w:rPr>
          <w:rFonts w:ascii="Times New Roman" w:hAnsi="Times New Roman" w:cs="Times New Roman"/>
          <w:sz w:val="24"/>
          <w:szCs w:val="24"/>
        </w:rPr>
        <w:t xml:space="preserve">». </w:t>
      </w:r>
    </w:p>
    <w:p w:rsidR="00FB4591" w:rsidRPr="00FB4591" w:rsidRDefault="00FB4591" w:rsidP="00FB4591">
      <w:pPr>
        <w:spacing w:after="0" w:line="240" w:lineRule="auto"/>
        <w:ind w:firstLine="708"/>
        <w:jc w:val="both"/>
        <w:rPr>
          <w:rFonts w:ascii="Times New Roman" w:hAnsi="Times New Roman" w:cs="Times New Roman"/>
          <w:sz w:val="24"/>
          <w:szCs w:val="24"/>
        </w:rPr>
      </w:pPr>
      <w:r w:rsidRPr="00FB4591">
        <w:rPr>
          <w:rFonts w:ascii="Times New Roman" w:hAnsi="Times New Roman" w:cs="Times New Roman"/>
          <w:sz w:val="24"/>
          <w:szCs w:val="24"/>
        </w:rPr>
        <w:t xml:space="preserve">С целью наиболее раннего выявления отклонений в состоянии здоровья. Проведен углубленный осмотр, осмотрена 161 воспитанникам 9 октября 2019г. (Приказ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Воспитанники осмотрены врачами – специалистами: эндокринолог, невролог, окулист, </w:t>
      </w:r>
      <w:proofErr w:type="spellStart"/>
      <w:r w:rsidRPr="00FB4591">
        <w:rPr>
          <w:rFonts w:ascii="Times New Roman" w:hAnsi="Times New Roman" w:cs="Times New Roman"/>
          <w:sz w:val="24"/>
          <w:szCs w:val="24"/>
        </w:rPr>
        <w:t>оториноларинголог</w:t>
      </w:r>
      <w:proofErr w:type="spellEnd"/>
      <w:r w:rsidRPr="00FB4591">
        <w:rPr>
          <w:rFonts w:ascii="Times New Roman" w:hAnsi="Times New Roman" w:cs="Times New Roman"/>
          <w:sz w:val="24"/>
          <w:szCs w:val="24"/>
        </w:rPr>
        <w:t>, педиатр, ортопед – травматолог, хирург, стоматолог, по показаниям фтизиатр, проведены функциональные обследования УЗИ органов брюшной полости, УЗИ сердца, мошонки, щитовидной железы, ЭКГ, лабораторные обследования – анализ крови с определением уровня сахара, а так же общий анализ мочи, общий анализ крови, кал на яйца глистов, +энтеробиоз. Результаты осмотра каждого воспитанника заносятся в индивидуальную карту ребенка  (Ф.№ 026/у), при этом каждый специалист дает свое заключение и рекомендации.</w:t>
      </w:r>
    </w:p>
    <w:p w:rsidR="00FB4591" w:rsidRDefault="00FB4591" w:rsidP="00FB4591">
      <w:pPr>
        <w:spacing w:after="0" w:line="240" w:lineRule="auto"/>
        <w:jc w:val="both"/>
        <w:rPr>
          <w:rFonts w:ascii="Times New Roman" w:hAnsi="Times New Roman" w:cs="Times New Roman"/>
          <w:sz w:val="24"/>
          <w:szCs w:val="24"/>
        </w:rPr>
      </w:pPr>
      <w:r w:rsidRPr="00FB4591">
        <w:rPr>
          <w:rFonts w:ascii="Times New Roman" w:hAnsi="Times New Roman" w:cs="Times New Roman"/>
          <w:sz w:val="24"/>
          <w:szCs w:val="24"/>
        </w:rPr>
        <w:t>В период каникул воспитанникам были  выданы направление к врачам специалистам стоматологу, хирургу, урологу, эндокринологу, фтизиатру, на флюорографическое обследование, лабораторные обследования. В период летних каникул кадеты были направлены к врачам специалистам согласно схемы объема ежегодной диспансеризации.</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В течение года зарегистрирована  заболеваемость: 199 случай.</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w:t>
      </w:r>
      <w:r w:rsidRPr="00FB4591">
        <w:rPr>
          <w:rFonts w:ascii="Times New Roman" w:eastAsia="Times New Roman" w:hAnsi="Times New Roman" w:cs="Times New Roman"/>
          <w:sz w:val="24"/>
          <w:szCs w:val="24"/>
        </w:rPr>
        <w:tab/>
        <w:t xml:space="preserve"> Первое место занимают заболевание органов дыхания: это ОРЗ и ОРВИ, фарингиты, бронхиты  и др.146 случаев из них 9 случаев пневмоний. Для снижения количества этих заболеваний проводится сезонная профилактика, в том числе специфическая – вакцинация «</w:t>
      </w:r>
      <w:proofErr w:type="spellStart"/>
      <w:r w:rsidRPr="00FB4591">
        <w:rPr>
          <w:rFonts w:ascii="Times New Roman" w:eastAsia="Times New Roman" w:hAnsi="Times New Roman" w:cs="Times New Roman"/>
          <w:sz w:val="24"/>
          <w:szCs w:val="24"/>
        </w:rPr>
        <w:t>Совигрипп</w:t>
      </w:r>
      <w:proofErr w:type="spellEnd"/>
      <w:r w:rsidRPr="00FB4591">
        <w:rPr>
          <w:rFonts w:ascii="Times New Roman" w:eastAsia="Times New Roman" w:hAnsi="Times New Roman" w:cs="Times New Roman"/>
          <w:sz w:val="24"/>
          <w:szCs w:val="24"/>
        </w:rPr>
        <w:t>».</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w:t>
      </w:r>
      <w:r w:rsidRPr="00FB4591">
        <w:rPr>
          <w:rFonts w:ascii="Times New Roman" w:eastAsia="Times New Roman" w:hAnsi="Times New Roman" w:cs="Times New Roman"/>
          <w:sz w:val="24"/>
          <w:szCs w:val="24"/>
        </w:rPr>
        <w:tab/>
        <w:t xml:space="preserve"> на втором месте патология органов зрения 30 случаев. Для профилактики патологии зрения проводится гимнастика для глаз, контроль уровня освещенности в классных кабинетах.</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w:t>
      </w:r>
      <w:r w:rsidRPr="00FB4591">
        <w:rPr>
          <w:rFonts w:ascii="Times New Roman" w:eastAsia="Times New Roman" w:hAnsi="Times New Roman" w:cs="Times New Roman"/>
          <w:sz w:val="24"/>
          <w:szCs w:val="24"/>
        </w:rPr>
        <w:tab/>
        <w:t xml:space="preserve"> на третьем месте патология </w:t>
      </w:r>
      <w:proofErr w:type="spellStart"/>
      <w:r w:rsidRPr="00FB4591">
        <w:rPr>
          <w:rFonts w:ascii="Times New Roman" w:eastAsia="Times New Roman" w:hAnsi="Times New Roman" w:cs="Times New Roman"/>
          <w:sz w:val="24"/>
          <w:szCs w:val="24"/>
        </w:rPr>
        <w:t>опорно</w:t>
      </w:r>
      <w:proofErr w:type="spellEnd"/>
      <w:r w:rsidRPr="00FB4591">
        <w:rPr>
          <w:rFonts w:ascii="Times New Roman" w:eastAsia="Times New Roman" w:hAnsi="Times New Roman" w:cs="Times New Roman"/>
          <w:sz w:val="24"/>
          <w:szCs w:val="24"/>
        </w:rPr>
        <w:t xml:space="preserve"> – двигательного аппарата 17 случаев (это нарушения осанки, сколиозы, плоскостопия) Профилактика занятия в спортивных секциях, в летняя время закаливание и купание в водоемах.</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 xml:space="preserve">Освобождены от физкультуры выдано по медицинским показаниям  </w:t>
      </w:r>
    </w:p>
    <w:tbl>
      <w:tblPr>
        <w:tblStyle w:val="a6"/>
        <w:tblW w:w="0" w:type="auto"/>
        <w:tblInd w:w="675" w:type="dxa"/>
        <w:tblLook w:val="04A0" w:firstRow="1" w:lastRow="0" w:firstColumn="1" w:lastColumn="0" w:noHBand="0" w:noVBand="1"/>
      </w:tblPr>
      <w:tblGrid>
        <w:gridCol w:w="2410"/>
        <w:gridCol w:w="1985"/>
      </w:tblGrid>
      <w:tr w:rsidR="00FB4591" w:rsidRPr="00FB4591" w:rsidTr="00FB4591">
        <w:tc>
          <w:tcPr>
            <w:tcW w:w="2410" w:type="dxa"/>
          </w:tcPr>
          <w:p w:rsidR="00FB4591" w:rsidRPr="00FB4591" w:rsidRDefault="00FB4591" w:rsidP="00FB4591">
            <w:pPr>
              <w:jc w:val="center"/>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2018г.</w:t>
            </w:r>
          </w:p>
        </w:tc>
        <w:tc>
          <w:tcPr>
            <w:tcW w:w="1985" w:type="dxa"/>
          </w:tcPr>
          <w:p w:rsidR="00FB4591" w:rsidRPr="00FB4591" w:rsidRDefault="00FB4591" w:rsidP="00FB4591">
            <w:pPr>
              <w:jc w:val="center"/>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2019г.</w:t>
            </w:r>
          </w:p>
        </w:tc>
      </w:tr>
      <w:tr w:rsidR="00FB4591" w:rsidRPr="00FB4591" w:rsidTr="00FB4591">
        <w:tc>
          <w:tcPr>
            <w:tcW w:w="2410" w:type="dxa"/>
          </w:tcPr>
          <w:p w:rsidR="00FB4591" w:rsidRPr="00FB4591" w:rsidRDefault="00FB4591" w:rsidP="00FB4591">
            <w:pPr>
              <w:jc w:val="center"/>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289</w:t>
            </w:r>
          </w:p>
        </w:tc>
        <w:tc>
          <w:tcPr>
            <w:tcW w:w="1985" w:type="dxa"/>
          </w:tcPr>
          <w:p w:rsidR="00FB4591" w:rsidRPr="00FB4591" w:rsidRDefault="00FB4591" w:rsidP="00FB4591">
            <w:pPr>
              <w:jc w:val="center"/>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172</w:t>
            </w:r>
          </w:p>
        </w:tc>
      </w:tr>
    </w:tbl>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lastRenderedPageBreak/>
        <w:t>Что свидетельствует о повышенной требовательности к состоянию здоровья, иммунопрофилактики воспитанников. И результат совместной работы педагогов, офицеров воспитателей, родителей, медработников по вопросом охраны здоровья детей и подростков. Все случаи травматизма (ушибы, ссадины, мозоли, порезы, вывихи, переломы, ожоги) с благоприятным исходом.</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Основная физкультурная группа - 160 воспитанников.</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В том числе с индивидуальным подбором физической нагрузки - 2 воспитанника.</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Стоматологическая помощь детям:</w:t>
      </w:r>
    </w:p>
    <w:p w:rsidR="00FB4591" w:rsidRPr="00FB4591" w:rsidRDefault="00FB4591" w:rsidP="00FB4591">
      <w:pPr>
        <w:spacing w:after="0" w:line="240" w:lineRule="auto"/>
        <w:jc w:val="both"/>
        <w:rPr>
          <w:rFonts w:ascii="Times New Roman" w:eastAsia="Times New Roman" w:hAnsi="Times New Roman" w:cs="Times New Roman"/>
          <w:sz w:val="24"/>
          <w:szCs w:val="24"/>
        </w:rPr>
      </w:pPr>
      <w:r w:rsidRPr="00FB4591">
        <w:rPr>
          <w:rFonts w:ascii="Times New Roman" w:eastAsia="Times New Roman" w:hAnsi="Times New Roman" w:cs="Times New Roman"/>
          <w:sz w:val="24"/>
          <w:szCs w:val="24"/>
        </w:rPr>
        <w:t xml:space="preserve">подлежало санированию </w:t>
      </w:r>
      <w:r w:rsidRPr="00FB4591">
        <w:rPr>
          <w:rFonts w:ascii="Times New Roman" w:eastAsia="Times New Roman" w:hAnsi="Times New Roman" w:cs="Times New Roman"/>
          <w:sz w:val="24"/>
          <w:szCs w:val="24"/>
          <w:u w:val="single"/>
        </w:rPr>
        <w:tab/>
        <w:t>161</w:t>
      </w:r>
      <w:r w:rsidRPr="00FB4591">
        <w:rPr>
          <w:rFonts w:ascii="Times New Roman" w:eastAsia="Times New Roman" w:hAnsi="Times New Roman" w:cs="Times New Roman"/>
          <w:sz w:val="24"/>
          <w:szCs w:val="24"/>
        </w:rPr>
        <w:tab/>
        <w:t xml:space="preserve">, санировано </w:t>
      </w:r>
      <w:r w:rsidRPr="00FB4591">
        <w:rPr>
          <w:rFonts w:ascii="Times New Roman" w:eastAsia="Times New Roman" w:hAnsi="Times New Roman" w:cs="Times New Roman"/>
          <w:sz w:val="24"/>
          <w:szCs w:val="24"/>
          <w:u w:val="single"/>
        </w:rPr>
        <w:tab/>
        <w:t>161</w:t>
      </w:r>
    </w:p>
    <w:p w:rsidR="00FB4591" w:rsidRPr="00FB4591" w:rsidRDefault="00FB4591" w:rsidP="00FB4591">
      <w:pPr>
        <w:spacing w:after="0"/>
        <w:jc w:val="center"/>
        <w:rPr>
          <w:rFonts w:ascii="Times New Roman" w:hAnsi="Times New Roman" w:cs="Times New Roman"/>
          <w:sz w:val="24"/>
          <w:szCs w:val="24"/>
        </w:rPr>
      </w:pPr>
      <w:r w:rsidRPr="00FB4591">
        <w:rPr>
          <w:rFonts w:ascii="Times New Roman" w:hAnsi="Times New Roman" w:cs="Times New Roman"/>
          <w:b/>
          <w:sz w:val="24"/>
          <w:szCs w:val="24"/>
        </w:rPr>
        <w:t xml:space="preserve">Вакцинопрофилактика проводится в соответствии с национальным календарем прививок, а так же </w:t>
      </w:r>
      <w:proofErr w:type="gramStart"/>
      <w:r w:rsidRPr="00FB4591">
        <w:rPr>
          <w:rFonts w:ascii="Times New Roman" w:hAnsi="Times New Roman" w:cs="Times New Roman"/>
          <w:b/>
          <w:sz w:val="24"/>
          <w:szCs w:val="24"/>
        </w:rPr>
        <w:t>по  эпидемиологическими</w:t>
      </w:r>
      <w:proofErr w:type="gramEnd"/>
      <w:r w:rsidRPr="00FB4591">
        <w:rPr>
          <w:rFonts w:ascii="Times New Roman" w:hAnsi="Times New Roman" w:cs="Times New Roman"/>
          <w:b/>
          <w:sz w:val="24"/>
          <w:szCs w:val="24"/>
        </w:rPr>
        <w:t xml:space="preserve"> показаниям</w:t>
      </w:r>
      <w:r w:rsidRPr="00FB4591">
        <w:rPr>
          <w:rFonts w:ascii="Times New Roman" w:hAnsi="Times New Roman" w:cs="Times New Roman"/>
          <w:sz w:val="24"/>
          <w:szCs w:val="24"/>
        </w:rPr>
        <w:t>.</w:t>
      </w:r>
    </w:p>
    <w:p w:rsidR="00FB4591" w:rsidRPr="00FB4591" w:rsidRDefault="00FB4591" w:rsidP="00FB4591">
      <w:pPr>
        <w:spacing w:after="0"/>
        <w:jc w:val="center"/>
        <w:rPr>
          <w:rFonts w:ascii="Times New Roman" w:hAnsi="Times New Roman" w:cs="Times New Roman"/>
          <w:sz w:val="24"/>
          <w:szCs w:val="24"/>
        </w:rPr>
      </w:pPr>
      <w:r w:rsidRPr="00FB4591">
        <w:rPr>
          <w:rFonts w:ascii="Times New Roman" w:hAnsi="Times New Roman" w:cs="Times New Roman"/>
          <w:sz w:val="24"/>
          <w:szCs w:val="24"/>
        </w:rPr>
        <w:t>( Приказ № 125н от 21.03.2014 г. «Организация и проведение иммунопрофилактики инфекционных болезней осуществляются в соответствии с национальным календарем профилактических прививок и календарем профилактических прививок по эпидемическим показаниям»)</w:t>
      </w:r>
    </w:p>
    <w:p w:rsidR="00FB4591" w:rsidRPr="00FB4591" w:rsidRDefault="00FB4591" w:rsidP="00FB4591">
      <w:pPr>
        <w:tabs>
          <w:tab w:val="left" w:pos="270"/>
        </w:tabs>
        <w:spacing w:after="0"/>
        <w:jc w:val="both"/>
        <w:rPr>
          <w:rFonts w:ascii="Times New Roman" w:hAnsi="Times New Roman" w:cs="Times New Roman"/>
          <w:sz w:val="24"/>
          <w:szCs w:val="24"/>
        </w:rPr>
      </w:pPr>
      <w:r w:rsidRPr="00FB4591">
        <w:rPr>
          <w:rFonts w:ascii="Times New Roman" w:hAnsi="Times New Roman" w:cs="Times New Roman"/>
          <w:sz w:val="24"/>
          <w:szCs w:val="24"/>
        </w:rPr>
        <w:tab/>
        <w:t xml:space="preserve">Обследовано реакция Манту </w:t>
      </w:r>
      <w:r w:rsidRPr="00FB4591">
        <w:rPr>
          <w:rFonts w:ascii="Times New Roman" w:hAnsi="Times New Roman" w:cs="Times New Roman"/>
          <w:sz w:val="24"/>
          <w:szCs w:val="24"/>
          <w:u w:val="single"/>
        </w:rPr>
        <w:t xml:space="preserve"> 0</w:t>
      </w:r>
      <w:r w:rsidRPr="00FB4591">
        <w:rPr>
          <w:rFonts w:ascii="Times New Roman" w:hAnsi="Times New Roman" w:cs="Times New Roman"/>
          <w:sz w:val="24"/>
          <w:szCs w:val="24"/>
        </w:rPr>
        <w:t xml:space="preserve">; выявлено с положительной пробой - </w:t>
      </w:r>
      <w:r w:rsidRPr="00FB4591">
        <w:rPr>
          <w:rFonts w:ascii="Times New Roman" w:hAnsi="Times New Roman" w:cs="Times New Roman"/>
          <w:sz w:val="24"/>
          <w:szCs w:val="24"/>
          <w:u w:val="single"/>
        </w:rPr>
        <w:t>0</w:t>
      </w:r>
      <w:r w:rsidRPr="00FB4591">
        <w:rPr>
          <w:rFonts w:ascii="Times New Roman" w:hAnsi="Times New Roman" w:cs="Times New Roman"/>
          <w:sz w:val="24"/>
          <w:szCs w:val="24"/>
        </w:rPr>
        <w:t xml:space="preserve">; с нарастанием - </w:t>
      </w:r>
      <w:r w:rsidRPr="00FB4591">
        <w:rPr>
          <w:rFonts w:ascii="Times New Roman" w:hAnsi="Times New Roman" w:cs="Times New Roman"/>
          <w:sz w:val="24"/>
          <w:szCs w:val="24"/>
          <w:u w:val="single"/>
        </w:rPr>
        <w:t xml:space="preserve">0; </w:t>
      </w:r>
      <w:r w:rsidRPr="00FB4591">
        <w:rPr>
          <w:rFonts w:ascii="Times New Roman" w:hAnsi="Times New Roman" w:cs="Times New Roman"/>
          <w:sz w:val="24"/>
          <w:szCs w:val="24"/>
        </w:rPr>
        <w:t>остаётся под наблюдением  -2 воспитанника.</w:t>
      </w:r>
    </w:p>
    <w:tbl>
      <w:tblPr>
        <w:tblStyle w:val="a6"/>
        <w:tblW w:w="0" w:type="auto"/>
        <w:tblLook w:val="04A0" w:firstRow="1" w:lastRow="0" w:firstColumn="1" w:lastColumn="0" w:noHBand="0" w:noVBand="1"/>
      </w:tblPr>
      <w:tblGrid>
        <w:gridCol w:w="1018"/>
        <w:gridCol w:w="5718"/>
        <w:gridCol w:w="3946"/>
      </w:tblGrid>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 xml:space="preserve"> №</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Наименование профилактических прививок</w:t>
            </w:r>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2019г.</w:t>
            </w:r>
          </w:p>
        </w:tc>
      </w:tr>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1</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Ревакцинация против дифтерии</w:t>
            </w:r>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18</w:t>
            </w:r>
          </w:p>
        </w:tc>
      </w:tr>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2</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 xml:space="preserve">Ревакцинация против столбняка </w:t>
            </w:r>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18</w:t>
            </w:r>
          </w:p>
        </w:tc>
      </w:tr>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3</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Ревакцинация против полиомиелита</w:t>
            </w:r>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18</w:t>
            </w:r>
          </w:p>
        </w:tc>
      </w:tr>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4</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Вакцинация против клещевого энцефалита</w:t>
            </w:r>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26</w:t>
            </w:r>
          </w:p>
        </w:tc>
      </w:tr>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5</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Ревакцинация против клещевого энцефалита</w:t>
            </w:r>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56</w:t>
            </w:r>
          </w:p>
        </w:tc>
      </w:tr>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6</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Прививка против гриппа «</w:t>
            </w:r>
            <w:proofErr w:type="spellStart"/>
            <w:r w:rsidRPr="00FB4591">
              <w:rPr>
                <w:rFonts w:ascii="Times New Roman" w:hAnsi="Times New Roman" w:cs="Times New Roman"/>
                <w:sz w:val="24"/>
                <w:szCs w:val="24"/>
              </w:rPr>
              <w:t>Совигрипп</w:t>
            </w:r>
            <w:proofErr w:type="spellEnd"/>
            <w:r w:rsidRPr="00FB4591">
              <w:rPr>
                <w:rFonts w:ascii="Times New Roman" w:hAnsi="Times New Roman" w:cs="Times New Roman"/>
                <w:sz w:val="24"/>
                <w:szCs w:val="24"/>
              </w:rPr>
              <w:t>»</w:t>
            </w:r>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123</w:t>
            </w:r>
          </w:p>
        </w:tc>
      </w:tr>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7</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proofErr w:type="spellStart"/>
            <w:r w:rsidRPr="00FB4591">
              <w:rPr>
                <w:rFonts w:ascii="Times New Roman" w:hAnsi="Times New Roman" w:cs="Times New Roman"/>
                <w:sz w:val="24"/>
                <w:szCs w:val="24"/>
              </w:rPr>
              <w:t>Диаскинтест</w:t>
            </w:r>
            <w:proofErr w:type="spellEnd"/>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161</w:t>
            </w:r>
          </w:p>
        </w:tc>
      </w:tr>
      <w:tr w:rsidR="00FB4591" w:rsidRPr="00FB4591" w:rsidTr="00FB4591">
        <w:tc>
          <w:tcPr>
            <w:tcW w:w="10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8</w:t>
            </w:r>
          </w:p>
        </w:tc>
        <w:tc>
          <w:tcPr>
            <w:tcW w:w="5718"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Гепатит «А»</w:t>
            </w:r>
          </w:p>
        </w:tc>
        <w:tc>
          <w:tcPr>
            <w:tcW w:w="3946" w:type="dxa"/>
          </w:tcPr>
          <w:p w:rsidR="00FB4591" w:rsidRPr="00FB4591" w:rsidRDefault="00FB4591" w:rsidP="00FB4591">
            <w:pPr>
              <w:tabs>
                <w:tab w:val="left" w:pos="270"/>
              </w:tabs>
              <w:jc w:val="both"/>
              <w:rPr>
                <w:rFonts w:ascii="Times New Roman" w:hAnsi="Times New Roman" w:cs="Times New Roman"/>
                <w:sz w:val="24"/>
                <w:szCs w:val="24"/>
              </w:rPr>
            </w:pPr>
            <w:r w:rsidRPr="00FB4591">
              <w:rPr>
                <w:rFonts w:ascii="Times New Roman" w:hAnsi="Times New Roman" w:cs="Times New Roman"/>
                <w:sz w:val="24"/>
                <w:szCs w:val="24"/>
              </w:rPr>
              <w:t>33</w:t>
            </w:r>
          </w:p>
        </w:tc>
      </w:tr>
    </w:tbl>
    <w:p w:rsidR="00FB4591" w:rsidRPr="00FB4591" w:rsidRDefault="00FB4591" w:rsidP="00FB4591">
      <w:pPr>
        <w:spacing w:after="0"/>
        <w:jc w:val="both"/>
        <w:rPr>
          <w:rFonts w:ascii="Times New Roman" w:hAnsi="Times New Roman" w:cs="Times New Roman"/>
          <w:sz w:val="24"/>
          <w:szCs w:val="24"/>
        </w:rPr>
      </w:pPr>
      <w:r w:rsidRPr="00FB4591">
        <w:rPr>
          <w:rFonts w:ascii="Times New Roman" w:hAnsi="Times New Roman" w:cs="Times New Roman"/>
          <w:sz w:val="24"/>
          <w:szCs w:val="24"/>
        </w:rPr>
        <w:t xml:space="preserve">  </w:t>
      </w:r>
      <w:r w:rsidRPr="00FB4591">
        <w:rPr>
          <w:rFonts w:ascii="Times New Roman" w:hAnsi="Times New Roman" w:cs="Times New Roman"/>
          <w:sz w:val="24"/>
          <w:szCs w:val="24"/>
        </w:rPr>
        <w:tab/>
        <w:t xml:space="preserve">Ежегодно проводится анкетирование воспитанников  на выявление возможной патологии нервной системы, возможных  заболеваний сердечно - сосудистой системы, носоглотки, органов пищеварения, почек, аллергии. Сравнительный анализ анкет (весна 2019, осень 2019г.) показал, что количество жалоб уменьшилось на 10,2 %. Выявлено 12 новых жалоб, в том числе преимущество имеют жалобы на наличие усталости, головная боль. </w:t>
      </w:r>
    </w:p>
    <w:p w:rsidR="00FB4591" w:rsidRPr="00FB4591" w:rsidRDefault="00FB4591" w:rsidP="00FB4591">
      <w:pPr>
        <w:spacing w:after="0"/>
        <w:ind w:firstLine="708"/>
        <w:jc w:val="both"/>
        <w:rPr>
          <w:rFonts w:ascii="Times New Roman" w:hAnsi="Times New Roman" w:cs="Times New Roman"/>
          <w:sz w:val="24"/>
          <w:szCs w:val="24"/>
        </w:rPr>
      </w:pPr>
      <w:r w:rsidRPr="00FB4591">
        <w:rPr>
          <w:rFonts w:ascii="Times New Roman" w:hAnsi="Times New Roman" w:cs="Times New Roman"/>
          <w:sz w:val="24"/>
          <w:szCs w:val="24"/>
        </w:rPr>
        <w:t>В течение учебного года проводился ежедневный прием воспитанников для оказания лечебно – профилактической помощи. Всего сделано посещений медицинский пункт – 2126. Выписана за 2019г. - 82 медицинских осмотров перед соревнованиями.</w:t>
      </w:r>
    </w:p>
    <w:p w:rsidR="00FB4591" w:rsidRPr="00FB4591" w:rsidRDefault="00FB4591" w:rsidP="00FB4591">
      <w:pPr>
        <w:spacing w:after="0"/>
        <w:jc w:val="both"/>
        <w:rPr>
          <w:rFonts w:ascii="Times New Roman" w:hAnsi="Times New Roman" w:cs="Times New Roman"/>
          <w:sz w:val="24"/>
          <w:szCs w:val="24"/>
        </w:rPr>
      </w:pPr>
      <w:r w:rsidRPr="00FB4591">
        <w:rPr>
          <w:rFonts w:ascii="Times New Roman" w:hAnsi="Times New Roman" w:cs="Times New Roman"/>
          <w:sz w:val="24"/>
          <w:szCs w:val="24"/>
        </w:rPr>
        <w:t xml:space="preserve">Антропометрия (вес, рост) проведена всем кадетам 2 раза – в начале учебного года и в конце учебного года, динамометрия  воспитанников, показатели соответствуют возрастным нормам. Выписаны направление на </w:t>
      </w:r>
      <w:proofErr w:type="spellStart"/>
      <w:r w:rsidRPr="00FB4591">
        <w:rPr>
          <w:rFonts w:ascii="Times New Roman" w:hAnsi="Times New Roman" w:cs="Times New Roman"/>
          <w:sz w:val="24"/>
          <w:szCs w:val="24"/>
        </w:rPr>
        <w:t>плантовизор</w:t>
      </w:r>
      <w:proofErr w:type="spellEnd"/>
      <w:r w:rsidRPr="00FB4591">
        <w:rPr>
          <w:rFonts w:ascii="Times New Roman" w:hAnsi="Times New Roman" w:cs="Times New Roman"/>
          <w:sz w:val="24"/>
          <w:szCs w:val="24"/>
        </w:rPr>
        <w:t xml:space="preserve"> 8 класс, 9класс, 10 класса. Спирометрия воспитанников, показатели соответствуют возрастным нормам.</w:t>
      </w:r>
    </w:p>
    <w:p w:rsidR="00FB4591" w:rsidRPr="00FB4591" w:rsidRDefault="00FB4591" w:rsidP="00FB4591">
      <w:pPr>
        <w:spacing w:after="0"/>
        <w:jc w:val="both"/>
        <w:rPr>
          <w:rFonts w:ascii="Times New Roman" w:hAnsi="Times New Roman" w:cs="Times New Roman"/>
          <w:sz w:val="24"/>
          <w:szCs w:val="24"/>
        </w:rPr>
      </w:pPr>
      <w:r w:rsidRPr="00FB4591">
        <w:rPr>
          <w:rFonts w:ascii="Times New Roman" w:hAnsi="Times New Roman" w:cs="Times New Roman"/>
          <w:sz w:val="24"/>
          <w:szCs w:val="24"/>
        </w:rPr>
        <w:t>В изолятор КГБОУ «Минусинский кадетский корпус» госпитализировано – 48 воспитанников (с начальными явлениями ОРВИ, трахеитами, отитами, фарингитами).</w:t>
      </w:r>
    </w:p>
    <w:p w:rsidR="00FB4591" w:rsidRPr="00FB4591" w:rsidRDefault="00FB4591" w:rsidP="00FB4591">
      <w:pPr>
        <w:spacing w:after="0"/>
        <w:jc w:val="both"/>
        <w:rPr>
          <w:rFonts w:ascii="Times New Roman" w:hAnsi="Times New Roman" w:cs="Times New Roman"/>
          <w:sz w:val="24"/>
          <w:szCs w:val="24"/>
        </w:rPr>
      </w:pPr>
      <w:r w:rsidRPr="00FB4591">
        <w:rPr>
          <w:rFonts w:ascii="Times New Roman" w:hAnsi="Times New Roman" w:cs="Times New Roman"/>
          <w:sz w:val="24"/>
          <w:szCs w:val="24"/>
        </w:rPr>
        <w:t>Подготовлена медицинская документация на 10 воспитанника подлежащих первоначальной постановке на воинский учет в 2019 году. Подготовлена медицинская документация на 26 воспитанников убывающих в оздоровительные лагеря на летние каникулы.  Выписана на летние каникулы 141 направлений на консультацию к врачам специалистам стоматологу, хирургу, урологу, эндокринологу, фтизиатру, на флюорографическое обследование, лабораторные обследование.</w:t>
      </w:r>
    </w:p>
    <w:p w:rsidR="00FB4591" w:rsidRPr="00FB4591" w:rsidRDefault="00FB4591" w:rsidP="00FB4591">
      <w:pPr>
        <w:spacing w:after="0"/>
        <w:ind w:firstLine="708"/>
        <w:jc w:val="both"/>
        <w:rPr>
          <w:rFonts w:ascii="Times New Roman" w:hAnsi="Times New Roman" w:cs="Times New Roman"/>
          <w:sz w:val="24"/>
          <w:szCs w:val="24"/>
        </w:rPr>
      </w:pPr>
      <w:r w:rsidRPr="00FB4591">
        <w:rPr>
          <w:rFonts w:ascii="Times New Roman" w:hAnsi="Times New Roman" w:cs="Times New Roman"/>
          <w:sz w:val="24"/>
          <w:szCs w:val="24"/>
        </w:rPr>
        <w:t>Санитарно просветительская работа среди воспитанников проводилась в соответствии с утвержденным планом и включала в себя все актуальные темы по профилактике заболеваний и санитарно – гигиеническому просвещению.</w:t>
      </w:r>
    </w:p>
    <w:p w:rsidR="00FB4591" w:rsidRPr="00FB4591" w:rsidRDefault="00FB4591" w:rsidP="00FB4591">
      <w:pPr>
        <w:spacing w:after="0"/>
        <w:jc w:val="both"/>
        <w:rPr>
          <w:rFonts w:ascii="Times New Roman" w:hAnsi="Times New Roman" w:cs="Times New Roman"/>
          <w:sz w:val="24"/>
          <w:szCs w:val="24"/>
        </w:rPr>
      </w:pPr>
      <w:r w:rsidRPr="00FB4591">
        <w:rPr>
          <w:rFonts w:ascii="Times New Roman" w:hAnsi="Times New Roman" w:cs="Times New Roman"/>
          <w:sz w:val="24"/>
          <w:szCs w:val="24"/>
        </w:rPr>
        <w:t>Заключение:</w:t>
      </w:r>
    </w:p>
    <w:p w:rsidR="00FB4591" w:rsidRPr="00FB4591" w:rsidRDefault="00FB4591" w:rsidP="00FB4591">
      <w:pPr>
        <w:spacing w:after="0"/>
        <w:ind w:firstLine="708"/>
        <w:jc w:val="both"/>
        <w:rPr>
          <w:rFonts w:ascii="Times New Roman" w:hAnsi="Times New Roman" w:cs="Times New Roman"/>
          <w:sz w:val="24"/>
          <w:szCs w:val="24"/>
        </w:rPr>
      </w:pPr>
      <w:r w:rsidRPr="00FB4591">
        <w:rPr>
          <w:rFonts w:ascii="Times New Roman" w:hAnsi="Times New Roman" w:cs="Times New Roman"/>
          <w:sz w:val="24"/>
          <w:szCs w:val="24"/>
        </w:rPr>
        <w:t xml:space="preserve">КГБОУ «Минусинский кадетский корпус» функционирует стабильно в режиме, сохранения и укрепления здоровья воспитанников, так как одним из приоритетных направлений КГБОУ «Минусинский кадетский корпус» является </w:t>
      </w:r>
      <w:proofErr w:type="spellStart"/>
      <w:r w:rsidRPr="00FB4591">
        <w:rPr>
          <w:rFonts w:ascii="Times New Roman" w:hAnsi="Times New Roman" w:cs="Times New Roman"/>
          <w:sz w:val="24"/>
          <w:szCs w:val="24"/>
        </w:rPr>
        <w:t>здоровьесберегающее</w:t>
      </w:r>
      <w:proofErr w:type="spellEnd"/>
      <w:r w:rsidRPr="00FB4591">
        <w:rPr>
          <w:rFonts w:ascii="Times New Roman" w:hAnsi="Times New Roman" w:cs="Times New Roman"/>
          <w:sz w:val="24"/>
          <w:szCs w:val="24"/>
        </w:rPr>
        <w:t xml:space="preserve"> направление. Сотрудники КГБОУ </w:t>
      </w:r>
      <w:r w:rsidRPr="00FB4591">
        <w:rPr>
          <w:rFonts w:ascii="Times New Roman" w:hAnsi="Times New Roman" w:cs="Times New Roman"/>
          <w:sz w:val="24"/>
          <w:szCs w:val="24"/>
        </w:rPr>
        <w:lastRenderedPageBreak/>
        <w:t xml:space="preserve">«Минусинский кадетский корпус» планомерно работают над проблемой здоровья воспитанников, не допуская отрицательной динамики состояния здоровья обучающихся. В КГБОУ «Минусинский кадетский корпус» создаются все условия для сохранения и укрепления здоровья воспитанников, для самореализации ребенка в урочной и внеурочной деятельности, для психологически комфортного существования. </w:t>
      </w:r>
    </w:p>
    <w:p w:rsidR="00FB4591" w:rsidRPr="00FB4591" w:rsidRDefault="00FB4591" w:rsidP="00FB4591">
      <w:pPr>
        <w:spacing w:after="0"/>
        <w:jc w:val="both"/>
        <w:rPr>
          <w:rFonts w:ascii="Times New Roman" w:hAnsi="Times New Roman" w:cs="Times New Roman"/>
          <w:sz w:val="24"/>
          <w:szCs w:val="24"/>
        </w:rPr>
      </w:pPr>
      <w:r w:rsidRPr="00FB4591">
        <w:rPr>
          <w:rFonts w:ascii="Times New Roman" w:hAnsi="Times New Roman" w:cs="Times New Roman"/>
          <w:sz w:val="24"/>
          <w:szCs w:val="24"/>
        </w:rPr>
        <w:t xml:space="preserve"> </w:t>
      </w:r>
      <w:r w:rsidRPr="00FB4591">
        <w:rPr>
          <w:rFonts w:ascii="Times New Roman" w:hAnsi="Times New Roman" w:cs="Times New Roman"/>
          <w:sz w:val="24"/>
          <w:szCs w:val="24"/>
        </w:rPr>
        <w:tab/>
        <w:t>За период 2019 учебного года определяется повышение общей заболеваемости за счет заболеваний органов дыхания на 10,4% . Динамика заболеваемости по группам болезни, не имеет существенного значения.</w:t>
      </w:r>
    </w:p>
    <w:p w:rsidR="00FB4591" w:rsidRDefault="00FB4591" w:rsidP="00FB4591">
      <w:pPr>
        <w:spacing w:after="0"/>
        <w:jc w:val="both"/>
        <w:rPr>
          <w:rFonts w:ascii="Times New Roman" w:hAnsi="Times New Roman" w:cs="Times New Roman"/>
          <w:sz w:val="24"/>
          <w:szCs w:val="24"/>
        </w:rPr>
      </w:pPr>
      <w:r w:rsidRPr="00FB4591">
        <w:rPr>
          <w:rFonts w:ascii="Times New Roman" w:hAnsi="Times New Roman" w:cs="Times New Roman"/>
          <w:sz w:val="24"/>
          <w:szCs w:val="24"/>
        </w:rPr>
        <w:t xml:space="preserve"> </w:t>
      </w:r>
      <w:r w:rsidRPr="00FB4591">
        <w:rPr>
          <w:rFonts w:ascii="Times New Roman" w:hAnsi="Times New Roman" w:cs="Times New Roman"/>
          <w:sz w:val="24"/>
          <w:szCs w:val="24"/>
        </w:rPr>
        <w:tab/>
        <w:t xml:space="preserve">Учитывая вышеизложенное, план мероприятий за 2019 учебный год, включает в себя основные разделы лечебно – профилактической помощи воспитанником в учреждении с соблюдением алгоритма лечебно – профилактических мероприятий на 2020 год, схемы объема ежегодной диспансеризации здоровых школьников (Приказ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приказ МЗ России №154 от 05.05.99г. «О совершенствовании медицинской помощи детям подросткового возраста»). </w:t>
      </w:r>
    </w:p>
    <w:p w:rsidR="00FB4591" w:rsidRDefault="00FB4591" w:rsidP="00FB4591">
      <w:pPr>
        <w:spacing w:after="0" w:line="240" w:lineRule="auto"/>
        <w:jc w:val="both"/>
        <w:rPr>
          <w:rFonts w:ascii="Times New Roman" w:hAnsi="Times New Roman" w:cs="Times New Roman"/>
          <w:sz w:val="24"/>
          <w:szCs w:val="24"/>
        </w:rPr>
      </w:pPr>
      <w:r w:rsidRPr="00892C7A">
        <w:rPr>
          <w:rFonts w:ascii="Times New Roman" w:hAnsi="Times New Roman" w:cs="Times New Roman"/>
          <w:b/>
          <w:sz w:val="24"/>
          <w:szCs w:val="24"/>
        </w:rPr>
        <w:t>Психолого-педагогическое сопровождение</w:t>
      </w:r>
      <w:r>
        <w:rPr>
          <w:rFonts w:ascii="Times New Roman" w:hAnsi="Times New Roman" w:cs="Times New Roman"/>
          <w:sz w:val="24"/>
          <w:szCs w:val="24"/>
        </w:rPr>
        <w:t>:</w:t>
      </w:r>
    </w:p>
    <w:p w:rsidR="00FB4591" w:rsidRDefault="00FB4591" w:rsidP="00FB4591">
      <w:pPr>
        <w:spacing w:after="0" w:line="240" w:lineRule="auto"/>
        <w:ind w:firstLine="708"/>
        <w:jc w:val="both"/>
        <w:rPr>
          <w:rFonts w:ascii="Times New Roman" w:hAnsi="Times New Roman" w:cs="Times New Roman"/>
          <w:sz w:val="24"/>
          <w:szCs w:val="24"/>
        </w:rPr>
      </w:pPr>
      <w:r w:rsidRPr="000660AC">
        <w:rPr>
          <w:rFonts w:ascii="Times New Roman" w:hAnsi="Times New Roman" w:cs="Times New Roman"/>
          <w:sz w:val="24"/>
          <w:szCs w:val="24"/>
        </w:rPr>
        <w:t xml:space="preserve">Проведение комплекса мероприятий </w:t>
      </w:r>
      <w:r>
        <w:rPr>
          <w:rFonts w:ascii="Times New Roman" w:hAnsi="Times New Roman" w:cs="Times New Roman"/>
          <w:sz w:val="24"/>
          <w:szCs w:val="24"/>
        </w:rPr>
        <w:t>направленных на:</w:t>
      </w:r>
      <w:r w:rsidRPr="000660AC">
        <w:rPr>
          <w:rFonts w:ascii="Times New Roman" w:hAnsi="Times New Roman" w:cs="Times New Roman"/>
          <w:sz w:val="24"/>
          <w:szCs w:val="24"/>
        </w:rPr>
        <w:t xml:space="preserve"> </w:t>
      </w:r>
    </w:p>
    <w:p w:rsidR="00FB4591" w:rsidRPr="0055469A" w:rsidRDefault="00FB4591" w:rsidP="00FB4591">
      <w:pPr>
        <w:tabs>
          <w:tab w:val="left" w:pos="0"/>
          <w:tab w:val="left" w:pos="709"/>
        </w:tabs>
        <w:spacing w:after="0" w:line="240" w:lineRule="auto"/>
        <w:ind w:firstLine="567"/>
        <w:jc w:val="both"/>
        <w:rPr>
          <w:rFonts w:ascii="Times New Roman" w:hAnsi="Times New Roman" w:cs="Times New Roman"/>
          <w:sz w:val="24"/>
          <w:szCs w:val="24"/>
        </w:rPr>
      </w:pPr>
      <w:proofErr w:type="gramStart"/>
      <w:r w:rsidRPr="0055469A">
        <w:rPr>
          <w:rFonts w:ascii="Times New Roman" w:hAnsi="Times New Roman" w:cs="Times New Roman"/>
          <w:sz w:val="24"/>
          <w:szCs w:val="24"/>
        </w:rPr>
        <w:t>успешную</w:t>
      </w:r>
      <w:proofErr w:type="gramEnd"/>
      <w:r w:rsidRPr="0055469A">
        <w:rPr>
          <w:rFonts w:ascii="Times New Roman" w:hAnsi="Times New Roman" w:cs="Times New Roman"/>
          <w:sz w:val="24"/>
          <w:szCs w:val="24"/>
        </w:rPr>
        <w:t xml:space="preserve"> адаптацию кадет - новобранцев к корпусу («Тест школьной тревожности  </w:t>
      </w:r>
      <w:proofErr w:type="spellStart"/>
      <w:r w:rsidRPr="0055469A">
        <w:rPr>
          <w:rFonts w:ascii="Times New Roman" w:hAnsi="Times New Roman" w:cs="Times New Roman"/>
          <w:sz w:val="24"/>
          <w:szCs w:val="24"/>
        </w:rPr>
        <w:t>Филлипса</w:t>
      </w:r>
      <w:proofErr w:type="spellEnd"/>
      <w:r w:rsidRPr="0055469A">
        <w:rPr>
          <w:rFonts w:ascii="Times New Roman" w:hAnsi="Times New Roman" w:cs="Times New Roman"/>
          <w:sz w:val="24"/>
          <w:szCs w:val="24"/>
        </w:rPr>
        <w:t xml:space="preserve">», методика определения   эмоционального   портрета класса М. Р. Левченко, методика  изучения  мотивации обучающихся  М.И. Лукьяновой и Н.В. </w:t>
      </w:r>
      <w:proofErr w:type="spellStart"/>
      <w:r w:rsidRPr="0055469A">
        <w:rPr>
          <w:rFonts w:ascii="Times New Roman" w:hAnsi="Times New Roman" w:cs="Times New Roman"/>
          <w:sz w:val="24"/>
          <w:szCs w:val="24"/>
        </w:rPr>
        <w:t>Калининой</w:t>
      </w:r>
      <w:proofErr w:type="spellEnd"/>
      <w:r w:rsidRPr="0055469A">
        <w:rPr>
          <w:rFonts w:ascii="Times New Roman" w:hAnsi="Times New Roman" w:cs="Times New Roman"/>
          <w:sz w:val="24"/>
          <w:szCs w:val="24"/>
        </w:rPr>
        <w:t>, диагностика умственных способностей – ГИТ (внимание, память, мышление), игры «Кадетология», «Строевой шаг». Рекомендации родителям, педагогам по оказанию помощи кадетам в адаптационный период.</w:t>
      </w:r>
      <w:r>
        <w:t xml:space="preserve"> </w:t>
      </w:r>
      <w:r w:rsidRPr="0055469A">
        <w:rPr>
          <w:rFonts w:ascii="Times New Roman" w:hAnsi="Times New Roman" w:cs="Times New Roman"/>
          <w:sz w:val="24"/>
          <w:szCs w:val="24"/>
        </w:rPr>
        <w:t>Изучение индивидуальных психологических особенностей кадет – новобранцев (Диагностика Рене – Жиль).</w:t>
      </w:r>
    </w:p>
    <w:p w:rsidR="00FB4591" w:rsidRPr="0055469A" w:rsidRDefault="00FB4591" w:rsidP="00FB4591">
      <w:pPr>
        <w:tabs>
          <w:tab w:val="left" w:pos="0"/>
        </w:tabs>
        <w:spacing w:after="0" w:line="240" w:lineRule="auto"/>
        <w:ind w:firstLine="567"/>
        <w:jc w:val="both"/>
        <w:rPr>
          <w:rFonts w:ascii="Times New Roman" w:hAnsi="Times New Roman" w:cs="Times New Roman"/>
          <w:sz w:val="24"/>
          <w:szCs w:val="24"/>
        </w:rPr>
      </w:pPr>
      <w:proofErr w:type="gramStart"/>
      <w:r w:rsidRPr="0055469A">
        <w:rPr>
          <w:rFonts w:ascii="Times New Roman" w:hAnsi="Times New Roman" w:cs="Times New Roman"/>
          <w:sz w:val="24"/>
          <w:szCs w:val="24"/>
        </w:rPr>
        <w:t>профессиональное</w:t>
      </w:r>
      <w:proofErr w:type="gramEnd"/>
      <w:r w:rsidRPr="0055469A">
        <w:rPr>
          <w:rFonts w:ascii="Times New Roman" w:hAnsi="Times New Roman" w:cs="Times New Roman"/>
          <w:sz w:val="24"/>
          <w:szCs w:val="24"/>
        </w:rPr>
        <w:t xml:space="preserve"> самоопределение  кадет старших классов к профильному обучению (классные часы «Выбери себе будущее», профессиональные пробы, экскурсии на предприятия города и РХ, просмотры тематических фильмов с последующим их обсуждением). Диагностика саморазвития и самоопределения, выяснение профессиональных интересов, склонностей способностей кадет 9 класса  Мотивации выбора профессии. Рекомендации родителям, педагогам по оказанию помощи кадетам  в период профессионального самоопределения. </w:t>
      </w:r>
    </w:p>
    <w:p w:rsidR="00FB4591" w:rsidRPr="0055469A" w:rsidRDefault="00FB4591" w:rsidP="00FB4591">
      <w:pPr>
        <w:tabs>
          <w:tab w:val="left" w:pos="0"/>
        </w:tabs>
        <w:spacing w:after="0" w:line="240" w:lineRule="auto"/>
        <w:ind w:firstLine="567"/>
        <w:jc w:val="both"/>
        <w:rPr>
          <w:rFonts w:ascii="Times New Roman" w:hAnsi="Times New Roman" w:cs="Times New Roman"/>
          <w:sz w:val="24"/>
          <w:szCs w:val="24"/>
        </w:rPr>
      </w:pPr>
      <w:proofErr w:type="spellStart"/>
      <w:proofErr w:type="gramStart"/>
      <w:r w:rsidRPr="0055469A">
        <w:rPr>
          <w:rFonts w:ascii="Times New Roman" w:hAnsi="Times New Roman" w:cs="Times New Roman"/>
          <w:sz w:val="24"/>
          <w:szCs w:val="24"/>
        </w:rPr>
        <w:t>здоровьесбережение</w:t>
      </w:r>
      <w:proofErr w:type="spellEnd"/>
      <w:proofErr w:type="gramEnd"/>
      <w:r w:rsidRPr="0055469A">
        <w:rPr>
          <w:rFonts w:ascii="Times New Roman" w:hAnsi="Times New Roman" w:cs="Times New Roman"/>
          <w:sz w:val="24"/>
          <w:szCs w:val="24"/>
        </w:rPr>
        <w:t xml:space="preserve"> (классные часы направленные на формирование законопослушного поведения «Ответственность. Права. Обязанности», «</w:t>
      </w:r>
      <w:r>
        <w:rPr>
          <w:rFonts w:ascii="Times New Roman" w:hAnsi="Times New Roman" w:cs="Times New Roman"/>
          <w:sz w:val="24"/>
          <w:szCs w:val="24"/>
        </w:rPr>
        <w:t>Польза и вред социальных сетей»)</w:t>
      </w:r>
      <w:r w:rsidRPr="0055469A">
        <w:rPr>
          <w:rFonts w:ascii="Times New Roman" w:hAnsi="Times New Roman" w:cs="Times New Roman"/>
          <w:sz w:val="24"/>
          <w:szCs w:val="24"/>
        </w:rPr>
        <w:t xml:space="preserve">; </w:t>
      </w:r>
    </w:p>
    <w:p w:rsidR="00FB4591" w:rsidRDefault="00FB4591" w:rsidP="00FB4591">
      <w:pPr>
        <w:pStyle w:val="a3"/>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Pr="00F349E5">
        <w:rPr>
          <w:rFonts w:ascii="Times New Roman" w:hAnsi="Times New Roman" w:cs="Times New Roman"/>
          <w:sz w:val="24"/>
          <w:szCs w:val="24"/>
        </w:rPr>
        <w:t>зучение  уров</w:t>
      </w:r>
      <w:r>
        <w:rPr>
          <w:rFonts w:ascii="Times New Roman" w:hAnsi="Times New Roman" w:cs="Times New Roman"/>
          <w:sz w:val="24"/>
          <w:szCs w:val="24"/>
        </w:rPr>
        <w:t>ня ранней наркотизации учащихся (</w:t>
      </w:r>
      <w:r w:rsidRPr="00F349E5">
        <w:rPr>
          <w:rFonts w:ascii="Times New Roman" w:hAnsi="Times New Roman" w:cs="Times New Roman"/>
          <w:sz w:val="24"/>
          <w:szCs w:val="24"/>
        </w:rPr>
        <w:t>диагностика по Латышеву)</w:t>
      </w:r>
      <w:r>
        <w:rPr>
          <w:rFonts w:ascii="Times New Roman" w:hAnsi="Times New Roman" w:cs="Times New Roman"/>
          <w:sz w:val="24"/>
          <w:szCs w:val="24"/>
        </w:rPr>
        <w:t xml:space="preserve">. </w:t>
      </w:r>
      <w:r w:rsidRPr="00AD5147">
        <w:rPr>
          <w:rFonts w:ascii="Times New Roman" w:hAnsi="Times New Roman" w:cs="Times New Roman"/>
          <w:sz w:val="24"/>
          <w:szCs w:val="24"/>
        </w:rPr>
        <w:t>Популяризация психологических знаний среди субъектов образовательного процесса</w:t>
      </w:r>
      <w:r>
        <w:rPr>
          <w:rFonts w:ascii="Times New Roman" w:hAnsi="Times New Roman" w:cs="Times New Roman"/>
          <w:sz w:val="24"/>
          <w:szCs w:val="24"/>
        </w:rPr>
        <w:t xml:space="preserve">. </w:t>
      </w:r>
    </w:p>
    <w:p w:rsidR="00F47C08" w:rsidRDefault="00F47C08" w:rsidP="00F47C08">
      <w:pPr>
        <w:pStyle w:val="Default"/>
        <w:ind w:firstLine="567"/>
        <w:jc w:val="both"/>
        <w:rPr>
          <w:rFonts w:ascii="Times New Roman" w:hAnsi="Times New Roman" w:cs="Times New Roman"/>
        </w:rPr>
      </w:pPr>
      <w:r>
        <w:rPr>
          <w:rFonts w:ascii="Times New Roman" w:hAnsi="Times New Roman" w:cs="Times New Roman"/>
        </w:rPr>
        <w:t>2.4 оценка взаимодействия семьи и организации</w:t>
      </w:r>
    </w:p>
    <w:p w:rsidR="00F47C08" w:rsidRDefault="00F47C08" w:rsidP="00F47C08">
      <w:pPr>
        <w:pStyle w:val="Default"/>
        <w:ind w:firstLine="567"/>
        <w:jc w:val="both"/>
        <w:rPr>
          <w:rFonts w:ascii="Times New Roman" w:hAnsi="Times New Roman" w:cs="Times New Roman"/>
        </w:rPr>
      </w:pPr>
      <w:r>
        <w:rPr>
          <w:rFonts w:ascii="Times New Roman" w:hAnsi="Times New Roman" w:cs="Times New Roman"/>
        </w:rPr>
        <w:t>В каждом классном коллективе выбран родительский комитет. В корпусе осуществляет деятельность общекорпусной родительский комитет. Представители родителей являются членами бракеражной комиссии. Родители принимают активное участие в организации и проведении образовательных, воспитательных и эстетических мероприятиях.</w:t>
      </w:r>
    </w:p>
    <w:p w:rsidR="00F47C08" w:rsidRPr="00F47C08" w:rsidRDefault="00F47C08" w:rsidP="00F47C08">
      <w:pPr>
        <w:pStyle w:val="Default"/>
        <w:ind w:firstLine="567"/>
        <w:jc w:val="both"/>
        <w:rPr>
          <w:b/>
        </w:rPr>
      </w:pPr>
      <w:r>
        <w:rPr>
          <w:rFonts w:ascii="Times New Roman" w:hAnsi="Times New Roman" w:cs="Times New Roman"/>
        </w:rPr>
        <w:t>2.5  Минусинский кадетский корпус льгот не предоставляет.</w:t>
      </w:r>
    </w:p>
    <w:p w:rsidR="00DF190A" w:rsidRDefault="001B5812" w:rsidP="001B581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оценка состояния воспитательной работы</w:t>
      </w:r>
    </w:p>
    <w:p w:rsidR="001B5812" w:rsidRDefault="001B5812" w:rsidP="001B5812">
      <w:pPr>
        <w:spacing w:after="0" w:line="240" w:lineRule="auto"/>
        <w:ind w:firstLine="567"/>
        <w:jc w:val="both"/>
        <w:rPr>
          <w:rFonts w:ascii="Times New Roman" w:hAnsi="Times New Roman" w:cs="Times New Roman"/>
          <w:sz w:val="24"/>
          <w:szCs w:val="24"/>
        </w:rPr>
      </w:pPr>
      <w:r w:rsidRPr="001B5812">
        <w:rPr>
          <w:rFonts w:ascii="Times New Roman" w:hAnsi="Times New Roman" w:cs="Times New Roman"/>
          <w:sz w:val="24"/>
          <w:szCs w:val="24"/>
        </w:rPr>
        <w:t xml:space="preserve">В 2019 году в </w:t>
      </w:r>
      <w:r>
        <w:rPr>
          <w:rFonts w:ascii="Times New Roman" w:hAnsi="Times New Roman" w:cs="Times New Roman"/>
          <w:sz w:val="24"/>
          <w:szCs w:val="24"/>
        </w:rPr>
        <w:t>корпусе</w:t>
      </w:r>
      <w:r w:rsidRPr="001B5812">
        <w:rPr>
          <w:rFonts w:ascii="Times New Roman" w:hAnsi="Times New Roman" w:cs="Times New Roman"/>
          <w:sz w:val="24"/>
          <w:szCs w:val="24"/>
        </w:rPr>
        <w:t xml:space="preserve"> получила дальнейшее развитие воспитательная система, обеспечивающая создание условий для индивидуального творческого развития личности и направленная на реализацию основной цели воспитательной работы: «Развитие интеллектуальных, творческих, личностных качеств учащихся, их социализацию и адаптацию в обществе на основе принципов самоуправления». </w:t>
      </w:r>
    </w:p>
    <w:p w:rsidR="001B5812" w:rsidRDefault="001B5812" w:rsidP="001B5812">
      <w:pPr>
        <w:spacing w:after="0" w:line="240" w:lineRule="auto"/>
        <w:ind w:firstLine="567"/>
        <w:jc w:val="both"/>
        <w:rPr>
          <w:rFonts w:ascii="Times New Roman" w:hAnsi="Times New Roman" w:cs="Times New Roman"/>
          <w:sz w:val="24"/>
          <w:szCs w:val="24"/>
        </w:rPr>
      </w:pPr>
      <w:r w:rsidRPr="001B5812">
        <w:rPr>
          <w:rFonts w:ascii="Times New Roman" w:hAnsi="Times New Roman" w:cs="Times New Roman"/>
          <w:sz w:val="24"/>
          <w:szCs w:val="24"/>
        </w:rPr>
        <w:t xml:space="preserve">Приоритетными направлениями воспитательной работы в 2019 году стали </w:t>
      </w:r>
      <w:proofErr w:type="spellStart"/>
      <w:r w:rsidRPr="001B5812">
        <w:rPr>
          <w:rFonts w:ascii="Times New Roman" w:hAnsi="Times New Roman" w:cs="Times New Roman"/>
          <w:sz w:val="24"/>
          <w:szCs w:val="24"/>
        </w:rPr>
        <w:t>гражданскопатриотическое</w:t>
      </w:r>
      <w:proofErr w:type="spellEnd"/>
      <w:r w:rsidRPr="001B5812">
        <w:rPr>
          <w:rFonts w:ascii="Times New Roman" w:hAnsi="Times New Roman" w:cs="Times New Roman"/>
          <w:sz w:val="24"/>
          <w:szCs w:val="24"/>
        </w:rPr>
        <w:t xml:space="preserve">, нравственное и духовное воспитание основанные на формировании ценностных представлений о любви к Родине, развитии компетенций об общественном согласии и межкультурном взаимодействии, воспитании нравственности, положительного отношения к труду и творчеству. </w:t>
      </w:r>
    </w:p>
    <w:p w:rsidR="001B5812" w:rsidRDefault="001B5812" w:rsidP="001B5812">
      <w:pPr>
        <w:spacing w:after="0" w:line="240" w:lineRule="auto"/>
        <w:ind w:firstLine="567"/>
        <w:jc w:val="both"/>
        <w:rPr>
          <w:rFonts w:ascii="Times New Roman" w:hAnsi="Times New Roman" w:cs="Times New Roman"/>
          <w:sz w:val="24"/>
          <w:szCs w:val="24"/>
        </w:rPr>
      </w:pPr>
      <w:r w:rsidRPr="001B5812">
        <w:rPr>
          <w:rFonts w:ascii="Times New Roman" w:hAnsi="Times New Roman" w:cs="Times New Roman"/>
          <w:sz w:val="24"/>
          <w:szCs w:val="24"/>
        </w:rPr>
        <w:lastRenderedPageBreak/>
        <w:t xml:space="preserve">Особое внимание было уделено правовому воспитанию и развитию ученического самоуправления. В течение учебного года проведен ряд мероприятий по всем направлениям воспитательной работы, в которых приняли участие 100% учащихся. </w:t>
      </w:r>
    </w:p>
    <w:p w:rsidR="001B5812" w:rsidRDefault="001B5812" w:rsidP="001B5812">
      <w:pPr>
        <w:spacing w:after="0" w:line="240" w:lineRule="auto"/>
        <w:ind w:firstLine="567"/>
        <w:jc w:val="both"/>
        <w:rPr>
          <w:rFonts w:ascii="Times New Roman" w:hAnsi="Times New Roman" w:cs="Times New Roman"/>
          <w:sz w:val="24"/>
          <w:szCs w:val="24"/>
        </w:rPr>
      </w:pPr>
      <w:r w:rsidRPr="001B5812">
        <w:rPr>
          <w:rFonts w:ascii="Times New Roman" w:hAnsi="Times New Roman" w:cs="Times New Roman"/>
          <w:sz w:val="24"/>
          <w:szCs w:val="24"/>
        </w:rPr>
        <w:t xml:space="preserve">Приоритетной формой работы остаются коллективные творческие дела, сплотившие разновозрастный ученический коллектив и способствующие совершенствованию </w:t>
      </w:r>
      <w:r>
        <w:rPr>
          <w:rFonts w:ascii="Times New Roman" w:hAnsi="Times New Roman" w:cs="Times New Roman"/>
          <w:sz w:val="24"/>
          <w:szCs w:val="24"/>
        </w:rPr>
        <w:t>корпусных</w:t>
      </w:r>
      <w:r w:rsidRPr="001B5812">
        <w:rPr>
          <w:rFonts w:ascii="Times New Roman" w:hAnsi="Times New Roman" w:cs="Times New Roman"/>
          <w:sz w:val="24"/>
          <w:szCs w:val="24"/>
        </w:rPr>
        <w:t xml:space="preserve"> традиций</w:t>
      </w:r>
      <w:r>
        <w:rPr>
          <w:rFonts w:ascii="Times New Roman" w:hAnsi="Times New Roman" w:cs="Times New Roman"/>
          <w:sz w:val="24"/>
          <w:szCs w:val="24"/>
        </w:rPr>
        <w:t xml:space="preserve"> (Кадет года, 10-летие Минусинского кадетского корпуса, «20-летие Норильского кадетского корпуса)</w:t>
      </w:r>
      <w:r w:rsidRPr="001B5812">
        <w:rPr>
          <w:rFonts w:ascii="Times New Roman" w:hAnsi="Times New Roman" w:cs="Times New Roman"/>
          <w:sz w:val="24"/>
          <w:szCs w:val="24"/>
        </w:rPr>
        <w:t>. Массовые обще</w:t>
      </w:r>
      <w:r>
        <w:rPr>
          <w:rFonts w:ascii="Times New Roman" w:hAnsi="Times New Roman" w:cs="Times New Roman"/>
          <w:sz w:val="24"/>
          <w:szCs w:val="24"/>
        </w:rPr>
        <w:t>корпусные</w:t>
      </w:r>
      <w:r w:rsidRPr="001B5812">
        <w:rPr>
          <w:rFonts w:ascii="Times New Roman" w:hAnsi="Times New Roman" w:cs="Times New Roman"/>
          <w:sz w:val="24"/>
          <w:szCs w:val="24"/>
        </w:rPr>
        <w:t xml:space="preserve"> мероприятия 2019г. обеспечили развитие межличностных отношений всех субъектов образовательного процесса.</w:t>
      </w:r>
    </w:p>
    <w:p w:rsidR="001B5812" w:rsidRDefault="001B5812" w:rsidP="001B5812">
      <w:pPr>
        <w:spacing w:after="0" w:line="240" w:lineRule="auto"/>
        <w:ind w:firstLine="567"/>
        <w:jc w:val="both"/>
        <w:rPr>
          <w:rFonts w:ascii="Times New Roman" w:hAnsi="Times New Roman" w:cs="Times New Roman"/>
          <w:sz w:val="24"/>
          <w:szCs w:val="24"/>
        </w:rPr>
      </w:pPr>
      <w:r w:rsidRPr="001B5812">
        <w:rPr>
          <w:rFonts w:ascii="Times New Roman" w:hAnsi="Times New Roman" w:cs="Times New Roman"/>
          <w:b/>
          <w:sz w:val="24"/>
          <w:szCs w:val="24"/>
        </w:rPr>
        <w:t>Гражданско-патриотическое направление</w:t>
      </w:r>
      <w:r>
        <w:rPr>
          <w:rFonts w:ascii="Times New Roman" w:hAnsi="Times New Roman" w:cs="Times New Roman"/>
          <w:b/>
          <w:sz w:val="24"/>
          <w:szCs w:val="24"/>
        </w:rPr>
        <w:t>: в</w:t>
      </w:r>
      <w:r w:rsidRPr="001B5812">
        <w:rPr>
          <w:rFonts w:ascii="Times New Roman" w:hAnsi="Times New Roman" w:cs="Times New Roman"/>
          <w:sz w:val="24"/>
          <w:szCs w:val="24"/>
        </w:rPr>
        <w:t xml:space="preserve"> рамках реализации данного направления формировались ценностные представления о любви к Родине, развитие компетенций и ценностных представлений об общественном согласии и межкультурном взаимодействии. В плане воспитательной работы мероприятия данного направления были реализованы в рамках тематических месячников и декад, а также в рамках подготовки к 75-й годовщине Победы в Великой Отечественной войне. </w:t>
      </w:r>
      <w:r>
        <w:rPr>
          <w:rFonts w:ascii="Times New Roman" w:hAnsi="Times New Roman" w:cs="Times New Roman"/>
          <w:sz w:val="24"/>
          <w:szCs w:val="24"/>
        </w:rPr>
        <w:t xml:space="preserve">Старшие кадеты </w:t>
      </w:r>
      <w:r w:rsidRPr="001B5812">
        <w:rPr>
          <w:rFonts w:ascii="Times New Roman" w:hAnsi="Times New Roman" w:cs="Times New Roman"/>
          <w:sz w:val="24"/>
          <w:szCs w:val="24"/>
        </w:rPr>
        <w:t>знакомили</w:t>
      </w:r>
      <w:r>
        <w:rPr>
          <w:rFonts w:ascii="Times New Roman" w:hAnsi="Times New Roman" w:cs="Times New Roman"/>
          <w:sz w:val="24"/>
          <w:szCs w:val="24"/>
        </w:rPr>
        <w:t xml:space="preserve"> младших</w:t>
      </w:r>
      <w:r w:rsidRPr="001B5812">
        <w:rPr>
          <w:rFonts w:ascii="Times New Roman" w:hAnsi="Times New Roman" w:cs="Times New Roman"/>
          <w:sz w:val="24"/>
          <w:szCs w:val="24"/>
        </w:rPr>
        <w:t xml:space="preserve"> с героическими страницами Великой Отечественной войны через </w:t>
      </w:r>
      <w:r>
        <w:rPr>
          <w:rFonts w:ascii="Times New Roman" w:hAnsi="Times New Roman" w:cs="Times New Roman"/>
          <w:sz w:val="24"/>
          <w:szCs w:val="24"/>
        </w:rPr>
        <w:t xml:space="preserve">организованные классные часы, викторины, творческие </w:t>
      </w:r>
      <w:proofErr w:type="spellStart"/>
      <w:r>
        <w:rPr>
          <w:rFonts w:ascii="Times New Roman" w:hAnsi="Times New Roman" w:cs="Times New Roman"/>
          <w:sz w:val="24"/>
          <w:szCs w:val="24"/>
        </w:rPr>
        <w:t>мероприятия.ю</w:t>
      </w:r>
      <w:proofErr w:type="spellEnd"/>
      <w:r>
        <w:rPr>
          <w:rFonts w:ascii="Times New Roman" w:hAnsi="Times New Roman" w:cs="Times New Roman"/>
          <w:sz w:val="24"/>
          <w:szCs w:val="24"/>
        </w:rPr>
        <w:t xml:space="preserve"> просмотр художественных фильмов</w:t>
      </w:r>
      <w:r w:rsidRPr="001B5812">
        <w:rPr>
          <w:rFonts w:ascii="Times New Roman" w:hAnsi="Times New Roman" w:cs="Times New Roman"/>
          <w:sz w:val="24"/>
          <w:szCs w:val="24"/>
        </w:rPr>
        <w:t>.</w:t>
      </w:r>
      <w:r>
        <w:rPr>
          <w:rFonts w:ascii="Times New Roman" w:hAnsi="Times New Roman" w:cs="Times New Roman"/>
          <w:sz w:val="24"/>
          <w:szCs w:val="24"/>
        </w:rPr>
        <w:t xml:space="preserve"> </w:t>
      </w:r>
      <w:r w:rsidRPr="001B5812">
        <w:rPr>
          <w:rFonts w:ascii="Times New Roman" w:hAnsi="Times New Roman" w:cs="Times New Roman"/>
          <w:sz w:val="24"/>
          <w:szCs w:val="24"/>
        </w:rPr>
        <w:t>Традиционными стали общешкольные мероприятия, направленные на сплочение коллектива, воспитание патриотических чувств и гражданской идентичности: конкурс строя и песни, Фестиваль военно-патриотической песни</w:t>
      </w:r>
      <w:r>
        <w:rPr>
          <w:rFonts w:ascii="Times New Roman" w:hAnsi="Times New Roman" w:cs="Times New Roman"/>
          <w:sz w:val="24"/>
          <w:szCs w:val="24"/>
        </w:rPr>
        <w:t>.</w:t>
      </w:r>
    </w:p>
    <w:p w:rsidR="001B5812" w:rsidRDefault="001B5812" w:rsidP="001B5812">
      <w:pPr>
        <w:spacing w:after="0" w:line="240" w:lineRule="auto"/>
        <w:ind w:firstLine="567"/>
        <w:jc w:val="both"/>
        <w:rPr>
          <w:rFonts w:ascii="Times New Roman" w:hAnsi="Times New Roman" w:cs="Times New Roman"/>
          <w:sz w:val="24"/>
          <w:szCs w:val="24"/>
        </w:rPr>
      </w:pPr>
      <w:r w:rsidRPr="001B5812">
        <w:rPr>
          <w:rFonts w:ascii="Times New Roman" w:hAnsi="Times New Roman" w:cs="Times New Roman"/>
          <w:b/>
          <w:sz w:val="24"/>
          <w:szCs w:val="24"/>
        </w:rPr>
        <w:t>Нравственное и духовное воспитание</w:t>
      </w:r>
      <w:r>
        <w:rPr>
          <w:rFonts w:ascii="Times New Roman" w:hAnsi="Times New Roman" w:cs="Times New Roman"/>
          <w:b/>
          <w:sz w:val="24"/>
          <w:szCs w:val="24"/>
        </w:rPr>
        <w:t>: н</w:t>
      </w:r>
      <w:r w:rsidRPr="001B5812">
        <w:rPr>
          <w:rFonts w:ascii="Times New Roman" w:hAnsi="Times New Roman" w:cs="Times New Roman"/>
          <w:sz w:val="24"/>
          <w:szCs w:val="24"/>
        </w:rPr>
        <w:t>равственное и духовное воспитание включало в себя все мероприятия, направленные на формирование отношений. Направление просматривалось через содержание учебных предметов</w:t>
      </w:r>
      <w:r>
        <w:rPr>
          <w:rFonts w:ascii="Times New Roman" w:hAnsi="Times New Roman" w:cs="Times New Roman"/>
          <w:sz w:val="24"/>
          <w:szCs w:val="24"/>
        </w:rPr>
        <w:t xml:space="preserve"> дополнительного образования (хореография, основы православной культуры)</w:t>
      </w:r>
      <w:r w:rsidRPr="001B5812">
        <w:rPr>
          <w:rFonts w:ascii="Times New Roman" w:hAnsi="Times New Roman" w:cs="Times New Roman"/>
          <w:sz w:val="24"/>
          <w:szCs w:val="24"/>
        </w:rPr>
        <w:t xml:space="preserve">, тематические декады и классные часы, подготовку к знаменательным датам. В ходе проведения мероприятий были использованы не только ресурсы школы, но и ресурсы </w:t>
      </w:r>
      <w:r>
        <w:rPr>
          <w:rFonts w:ascii="Times New Roman" w:hAnsi="Times New Roman" w:cs="Times New Roman"/>
          <w:sz w:val="24"/>
          <w:szCs w:val="24"/>
        </w:rPr>
        <w:t>города</w:t>
      </w:r>
      <w:r w:rsidRPr="001B5812">
        <w:rPr>
          <w:rFonts w:ascii="Times New Roman" w:hAnsi="Times New Roman" w:cs="Times New Roman"/>
          <w:sz w:val="24"/>
          <w:szCs w:val="24"/>
        </w:rPr>
        <w:t>. Проводились воспитательные часы в классах на темы: «Как я должен вести себя в общественных местах», «Осторожно – огонь!», «Внимание! Террор!», «Закон в нашей жизни», «Будьте добры и вежливы», лекции с участием инспекторов ПДН, ГИБДД.</w:t>
      </w:r>
    </w:p>
    <w:p w:rsidR="001B5812" w:rsidRDefault="001B5812" w:rsidP="001B5812">
      <w:pPr>
        <w:spacing w:after="0" w:line="240" w:lineRule="auto"/>
        <w:ind w:firstLine="567"/>
        <w:jc w:val="both"/>
        <w:rPr>
          <w:rFonts w:ascii="Times New Roman" w:hAnsi="Times New Roman" w:cs="Times New Roman"/>
          <w:sz w:val="24"/>
          <w:szCs w:val="24"/>
        </w:rPr>
      </w:pPr>
      <w:r w:rsidRPr="001B5812">
        <w:rPr>
          <w:rFonts w:ascii="Times New Roman" w:hAnsi="Times New Roman" w:cs="Times New Roman"/>
          <w:b/>
          <w:sz w:val="24"/>
          <w:szCs w:val="24"/>
        </w:rPr>
        <w:t>Воспитание положительного отношения к труду и творчеству</w:t>
      </w:r>
      <w:r>
        <w:rPr>
          <w:rFonts w:ascii="Times New Roman" w:hAnsi="Times New Roman" w:cs="Times New Roman"/>
          <w:sz w:val="24"/>
          <w:szCs w:val="24"/>
        </w:rPr>
        <w:t>:</w:t>
      </w:r>
      <w:r w:rsidRPr="001B5812">
        <w:rPr>
          <w:rFonts w:ascii="Times New Roman" w:hAnsi="Times New Roman" w:cs="Times New Roman"/>
          <w:sz w:val="24"/>
          <w:szCs w:val="24"/>
        </w:rPr>
        <w:t xml:space="preserve"> В ходе совместной работы проводились </w:t>
      </w:r>
      <w:proofErr w:type="spellStart"/>
      <w:r w:rsidRPr="001B5812">
        <w:rPr>
          <w:rFonts w:ascii="Times New Roman" w:hAnsi="Times New Roman" w:cs="Times New Roman"/>
          <w:sz w:val="24"/>
          <w:szCs w:val="24"/>
        </w:rPr>
        <w:t>пр</w:t>
      </w:r>
      <w:r w:rsidR="004755F0">
        <w:rPr>
          <w:rFonts w:ascii="Times New Roman" w:hAnsi="Times New Roman" w:cs="Times New Roman"/>
          <w:sz w:val="24"/>
          <w:szCs w:val="24"/>
        </w:rPr>
        <w:t>офориентационные</w:t>
      </w:r>
      <w:proofErr w:type="spellEnd"/>
      <w:r w:rsidR="004755F0">
        <w:rPr>
          <w:rFonts w:ascii="Times New Roman" w:hAnsi="Times New Roman" w:cs="Times New Roman"/>
          <w:sz w:val="24"/>
          <w:szCs w:val="24"/>
        </w:rPr>
        <w:t xml:space="preserve"> классные часы профессиях силовых структур</w:t>
      </w:r>
      <w:r w:rsidRPr="001B5812">
        <w:rPr>
          <w:rFonts w:ascii="Times New Roman" w:hAnsi="Times New Roman" w:cs="Times New Roman"/>
          <w:sz w:val="24"/>
          <w:szCs w:val="24"/>
        </w:rPr>
        <w:t>, родительские собрания с целью информирования о специальностях, условиях поступления</w:t>
      </w:r>
      <w:r w:rsidR="00D87550">
        <w:rPr>
          <w:rFonts w:ascii="Times New Roman" w:hAnsi="Times New Roman" w:cs="Times New Roman"/>
          <w:sz w:val="24"/>
          <w:szCs w:val="24"/>
        </w:rPr>
        <w:t xml:space="preserve"> учреждения ФСИН</w:t>
      </w:r>
      <w:r w:rsidRPr="001B5812">
        <w:rPr>
          <w:rFonts w:ascii="Times New Roman" w:hAnsi="Times New Roman" w:cs="Times New Roman"/>
          <w:sz w:val="24"/>
          <w:szCs w:val="24"/>
        </w:rPr>
        <w:t>.</w:t>
      </w:r>
    </w:p>
    <w:p w:rsidR="00D87550" w:rsidRDefault="00D87550" w:rsidP="001B5812">
      <w:pPr>
        <w:spacing w:after="0" w:line="240" w:lineRule="auto"/>
        <w:ind w:firstLine="567"/>
        <w:jc w:val="both"/>
        <w:rPr>
          <w:rFonts w:ascii="Times New Roman" w:hAnsi="Times New Roman" w:cs="Times New Roman"/>
          <w:sz w:val="24"/>
          <w:szCs w:val="24"/>
        </w:rPr>
      </w:pPr>
      <w:r w:rsidRPr="00D87550">
        <w:rPr>
          <w:rFonts w:ascii="Times New Roman" w:hAnsi="Times New Roman" w:cs="Times New Roman"/>
          <w:b/>
          <w:sz w:val="24"/>
          <w:szCs w:val="24"/>
        </w:rPr>
        <w:t>Правовое воспитание и культура безопасности</w:t>
      </w:r>
      <w:r>
        <w:rPr>
          <w:rFonts w:ascii="Times New Roman" w:hAnsi="Times New Roman" w:cs="Times New Roman"/>
          <w:sz w:val="24"/>
          <w:szCs w:val="24"/>
        </w:rPr>
        <w:t>: д</w:t>
      </w:r>
      <w:r w:rsidRPr="00D87550">
        <w:rPr>
          <w:rFonts w:ascii="Times New Roman" w:hAnsi="Times New Roman" w:cs="Times New Roman"/>
          <w:sz w:val="24"/>
          <w:szCs w:val="24"/>
        </w:rPr>
        <w:t xml:space="preserve">анное направление работы обеспечено совместной работой педагогического коллектива </w:t>
      </w:r>
      <w:r>
        <w:rPr>
          <w:rFonts w:ascii="Times New Roman" w:hAnsi="Times New Roman" w:cs="Times New Roman"/>
          <w:sz w:val="24"/>
          <w:szCs w:val="24"/>
        </w:rPr>
        <w:t>корпуса</w:t>
      </w:r>
      <w:r w:rsidRPr="00D87550">
        <w:rPr>
          <w:rFonts w:ascii="Times New Roman" w:hAnsi="Times New Roman" w:cs="Times New Roman"/>
          <w:sz w:val="24"/>
          <w:szCs w:val="24"/>
        </w:rPr>
        <w:t xml:space="preserve"> и сотрудниками правоохранительных органов</w:t>
      </w:r>
      <w:r>
        <w:rPr>
          <w:rFonts w:ascii="Times New Roman" w:hAnsi="Times New Roman" w:cs="Times New Roman"/>
          <w:sz w:val="24"/>
          <w:szCs w:val="24"/>
        </w:rPr>
        <w:t>, организацией заседаний совета сержантов</w:t>
      </w:r>
      <w:r w:rsidRPr="00D87550">
        <w:rPr>
          <w:rFonts w:ascii="Times New Roman" w:hAnsi="Times New Roman" w:cs="Times New Roman"/>
          <w:sz w:val="24"/>
          <w:szCs w:val="24"/>
        </w:rPr>
        <w:t>.</w:t>
      </w:r>
      <w:r>
        <w:rPr>
          <w:rFonts w:ascii="Times New Roman" w:hAnsi="Times New Roman" w:cs="Times New Roman"/>
          <w:sz w:val="24"/>
          <w:szCs w:val="24"/>
        </w:rPr>
        <w:t xml:space="preserve"> </w:t>
      </w:r>
      <w:r w:rsidRPr="00D87550">
        <w:rPr>
          <w:rFonts w:ascii="Times New Roman" w:hAnsi="Times New Roman" w:cs="Times New Roman"/>
          <w:sz w:val="24"/>
          <w:szCs w:val="24"/>
        </w:rPr>
        <w:t>Организ</w:t>
      </w:r>
      <w:r>
        <w:rPr>
          <w:rFonts w:ascii="Times New Roman" w:hAnsi="Times New Roman" w:cs="Times New Roman"/>
          <w:sz w:val="24"/>
          <w:szCs w:val="24"/>
        </w:rPr>
        <w:t xml:space="preserve">ованные </w:t>
      </w:r>
      <w:r w:rsidRPr="00D87550">
        <w:rPr>
          <w:rFonts w:ascii="Times New Roman" w:hAnsi="Times New Roman" w:cs="Times New Roman"/>
          <w:sz w:val="24"/>
          <w:szCs w:val="24"/>
        </w:rPr>
        <w:t xml:space="preserve"> мероприятия образовательного процесса обеспечили положительную динамику личностного роста, уровня воспитанности учащихся, отсутствие учащихся, состоящих на учете в ПДН, КДН. </w:t>
      </w:r>
    </w:p>
    <w:p w:rsidR="00C948DA" w:rsidRPr="00C948DA" w:rsidRDefault="00C948DA" w:rsidP="00C948DA">
      <w:pPr>
        <w:spacing w:after="0"/>
        <w:jc w:val="center"/>
        <w:rPr>
          <w:rFonts w:ascii="Times New Roman" w:hAnsi="Times New Roman"/>
          <w:sz w:val="24"/>
          <w:szCs w:val="24"/>
        </w:rPr>
      </w:pPr>
      <w:r>
        <w:rPr>
          <w:rFonts w:ascii="Times New Roman" w:hAnsi="Times New Roman"/>
          <w:sz w:val="24"/>
          <w:szCs w:val="24"/>
        </w:rPr>
        <w:t>Главным показателем результативности учебно – воспитательной работы считаем п</w:t>
      </w:r>
      <w:r w:rsidRPr="00C948DA">
        <w:rPr>
          <w:rFonts w:ascii="Times New Roman" w:hAnsi="Times New Roman"/>
          <w:sz w:val="24"/>
          <w:szCs w:val="24"/>
        </w:rPr>
        <w:t>оступление</w:t>
      </w:r>
      <w:r>
        <w:rPr>
          <w:rFonts w:ascii="Times New Roman" w:hAnsi="Times New Roman"/>
          <w:sz w:val="24"/>
          <w:szCs w:val="24"/>
        </w:rPr>
        <w:t xml:space="preserve"> выпускников </w:t>
      </w:r>
      <w:r w:rsidRPr="00C948DA">
        <w:rPr>
          <w:rFonts w:ascii="Times New Roman" w:hAnsi="Times New Roman"/>
          <w:sz w:val="24"/>
          <w:szCs w:val="24"/>
        </w:rPr>
        <w:t xml:space="preserve"> 2019</w:t>
      </w:r>
      <w:r>
        <w:rPr>
          <w:rFonts w:ascii="Times New Roman" w:hAnsi="Times New Roman"/>
          <w:sz w:val="24"/>
          <w:szCs w:val="24"/>
        </w:rPr>
        <w:t xml:space="preserve"> года</w:t>
      </w:r>
    </w:p>
    <w:p w:rsidR="00C948DA" w:rsidRPr="00C948DA" w:rsidRDefault="00C948DA" w:rsidP="00C948DA">
      <w:pPr>
        <w:contextualSpacing/>
        <w:rPr>
          <w:rFonts w:ascii="Times New Roman" w:hAnsi="Times New Roman"/>
          <w:sz w:val="24"/>
          <w:szCs w:val="24"/>
        </w:rPr>
      </w:pPr>
      <w:r w:rsidRPr="00C948DA">
        <w:rPr>
          <w:rFonts w:ascii="Times New Roman" w:hAnsi="Times New Roman"/>
          <w:sz w:val="24"/>
          <w:szCs w:val="24"/>
        </w:rPr>
        <w:t>Высшие учебные заведения – 13 кадет (8 кадет в военные вузы и вузы силовых структур)</w:t>
      </w:r>
    </w:p>
    <w:p w:rsidR="00C948DA" w:rsidRPr="00C948DA" w:rsidRDefault="00C948DA" w:rsidP="00C948DA">
      <w:pPr>
        <w:contextualSpacing/>
        <w:rPr>
          <w:rFonts w:ascii="Times New Roman" w:hAnsi="Times New Roman"/>
          <w:sz w:val="24"/>
          <w:szCs w:val="24"/>
        </w:rPr>
      </w:pPr>
      <w:r w:rsidRPr="00C948DA">
        <w:rPr>
          <w:rFonts w:ascii="Times New Roman" w:hAnsi="Times New Roman"/>
          <w:sz w:val="24"/>
          <w:szCs w:val="24"/>
        </w:rPr>
        <w:t>Средние учебные заведения – 5 кадет</w:t>
      </w:r>
    </w:p>
    <w:p w:rsidR="00C948DA" w:rsidRPr="00C948DA" w:rsidRDefault="00C948DA" w:rsidP="00C948DA">
      <w:pPr>
        <w:contextualSpacing/>
        <w:rPr>
          <w:rFonts w:ascii="Times New Roman" w:hAnsi="Times New Roman"/>
          <w:sz w:val="24"/>
          <w:szCs w:val="24"/>
        </w:rPr>
      </w:pPr>
      <w:r w:rsidRPr="00C948DA">
        <w:rPr>
          <w:rFonts w:ascii="Times New Roman" w:hAnsi="Times New Roman"/>
          <w:sz w:val="24"/>
          <w:szCs w:val="24"/>
        </w:rPr>
        <w:t>Работа – 2 кадета</w:t>
      </w:r>
    </w:p>
    <w:p w:rsidR="00C948DA" w:rsidRPr="00C948DA" w:rsidRDefault="00C948DA" w:rsidP="00C948DA">
      <w:pPr>
        <w:contextualSpacing/>
        <w:rPr>
          <w:rFonts w:ascii="Times New Roman" w:hAnsi="Times New Roman"/>
          <w:sz w:val="24"/>
          <w:szCs w:val="24"/>
        </w:rPr>
      </w:pPr>
      <w:r w:rsidRPr="00C948DA">
        <w:rPr>
          <w:rFonts w:ascii="Times New Roman" w:hAnsi="Times New Roman"/>
          <w:sz w:val="24"/>
          <w:szCs w:val="24"/>
        </w:rPr>
        <w:t>Армия – 1 кадет</w:t>
      </w:r>
    </w:p>
    <w:p w:rsidR="00C948DA" w:rsidRPr="00C948DA" w:rsidRDefault="00C948DA" w:rsidP="00C948DA">
      <w:pPr>
        <w:ind w:firstLine="360"/>
        <w:contextualSpacing/>
        <w:jc w:val="both"/>
        <w:rPr>
          <w:rFonts w:ascii="Times New Roman" w:hAnsi="Times New Roman"/>
          <w:sz w:val="24"/>
          <w:szCs w:val="24"/>
        </w:rPr>
      </w:pPr>
      <w:r w:rsidRPr="00C948DA">
        <w:rPr>
          <w:rFonts w:ascii="Times New Roman" w:hAnsi="Times New Roman"/>
          <w:sz w:val="24"/>
          <w:szCs w:val="24"/>
        </w:rPr>
        <w:t xml:space="preserve">Кроме этого в прошлом учебном году прошла проверка корпуса Минусинской межрайонной прокуратурой, целью которой было устранение нарушений законодательства о защите прав несовершеннолетних при организации обучения в образовательной организации, оказания им медицинской помощи, обеспечение безопасности пребывания. В ходе проверки был выявлен ряд нарушений в   работе корпуса: </w:t>
      </w:r>
    </w:p>
    <w:p w:rsidR="00C948DA" w:rsidRPr="00C948DA" w:rsidRDefault="00C948DA" w:rsidP="00C948DA">
      <w:pPr>
        <w:numPr>
          <w:ilvl w:val="0"/>
          <w:numId w:val="7"/>
        </w:numPr>
        <w:contextualSpacing/>
        <w:rPr>
          <w:rFonts w:ascii="Times New Roman" w:hAnsi="Times New Roman"/>
          <w:sz w:val="24"/>
          <w:szCs w:val="24"/>
        </w:rPr>
      </w:pPr>
      <w:r w:rsidRPr="00C948DA">
        <w:rPr>
          <w:rFonts w:ascii="Times New Roman" w:hAnsi="Times New Roman"/>
          <w:sz w:val="24"/>
          <w:szCs w:val="24"/>
        </w:rPr>
        <w:t>Заполнение документов не родителями и не законными представителями: согласие на обработку персональных данных написано отчимом (должно быть только законным представителем – мать, отец, опекун)</w:t>
      </w:r>
    </w:p>
    <w:p w:rsidR="00C948DA" w:rsidRPr="00C948DA" w:rsidRDefault="00C948DA" w:rsidP="00C948DA">
      <w:pPr>
        <w:numPr>
          <w:ilvl w:val="0"/>
          <w:numId w:val="7"/>
        </w:numPr>
        <w:contextualSpacing/>
        <w:rPr>
          <w:rFonts w:ascii="Times New Roman" w:hAnsi="Times New Roman"/>
          <w:sz w:val="24"/>
          <w:szCs w:val="24"/>
        </w:rPr>
      </w:pPr>
      <w:r w:rsidRPr="00C948DA">
        <w:rPr>
          <w:rFonts w:ascii="Times New Roman" w:hAnsi="Times New Roman"/>
          <w:sz w:val="24"/>
          <w:szCs w:val="24"/>
        </w:rPr>
        <w:t>Слабая работа с городскими учреждениями (отсутствие межведомственного взаимодействия органов и учреждений системы профилактики безнадзорности и правонарушений несовершеннолетних)</w:t>
      </w:r>
    </w:p>
    <w:p w:rsidR="00C948DA" w:rsidRPr="00C948DA" w:rsidRDefault="00C948DA" w:rsidP="00C948DA">
      <w:pPr>
        <w:numPr>
          <w:ilvl w:val="0"/>
          <w:numId w:val="7"/>
        </w:numPr>
        <w:contextualSpacing/>
        <w:rPr>
          <w:rFonts w:ascii="Times New Roman" w:hAnsi="Times New Roman"/>
          <w:sz w:val="24"/>
          <w:szCs w:val="24"/>
        </w:rPr>
      </w:pPr>
      <w:r w:rsidRPr="00C948DA">
        <w:rPr>
          <w:rFonts w:ascii="Times New Roman" w:hAnsi="Times New Roman"/>
          <w:sz w:val="24"/>
          <w:szCs w:val="24"/>
        </w:rPr>
        <w:t>Не уделяется должного внимания внутреннему состоянию кадета в адаптационный период.</w:t>
      </w:r>
    </w:p>
    <w:p w:rsidR="00C948DA" w:rsidRPr="00C948DA" w:rsidRDefault="00C948DA" w:rsidP="00C948DA">
      <w:pPr>
        <w:numPr>
          <w:ilvl w:val="0"/>
          <w:numId w:val="7"/>
        </w:numPr>
        <w:contextualSpacing/>
        <w:rPr>
          <w:rFonts w:ascii="Times New Roman" w:hAnsi="Times New Roman"/>
          <w:sz w:val="24"/>
          <w:szCs w:val="24"/>
        </w:rPr>
      </w:pPr>
      <w:r w:rsidRPr="00C948DA">
        <w:rPr>
          <w:rFonts w:ascii="Times New Roman" w:hAnsi="Times New Roman"/>
          <w:sz w:val="24"/>
          <w:szCs w:val="24"/>
        </w:rPr>
        <w:lastRenderedPageBreak/>
        <w:t>Формально составленное положение о Совете профилактики и формальная  работа Совета профилактики.</w:t>
      </w:r>
    </w:p>
    <w:p w:rsidR="00C948DA" w:rsidRPr="00C948DA" w:rsidRDefault="00C948DA" w:rsidP="00C948DA">
      <w:pPr>
        <w:numPr>
          <w:ilvl w:val="0"/>
          <w:numId w:val="7"/>
        </w:numPr>
        <w:contextualSpacing/>
        <w:rPr>
          <w:rFonts w:ascii="Times New Roman" w:hAnsi="Times New Roman"/>
          <w:sz w:val="24"/>
          <w:szCs w:val="24"/>
        </w:rPr>
      </w:pPr>
      <w:r w:rsidRPr="00C948DA">
        <w:rPr>
          <w:rFonts w:ascii="Times New Roman" w:hAnsi="Times New Roman"/>
          <w:sz w:val="24"/>
          <w:szCs w:val="24"/>
        </w:rPr>
        <w:t xml:space="preserve">Низкое качество воспитательной работы корпуса, формальное отношение к кадетам. </w:t>
      </w:r>
    </w:p>
    <w:p w:rsidR="00C948DA" w:rsidRPr="00C948DA" w:rsidRDefault="00C948DA" w:rsidP="00C948DA">
      <w:pPr>
        <w:contextualSpacing/>
        <w:rPr>
          <w:rFonts w:ascii="Times New Roman" w:hAnsi="Times New Roman"/>
          <w:sz w:val="24"/>
          <w:szCs w:val="24"/>
        </w:rPr>
      </w:pPr>
      <w:r w:rsidRPr="00C948DA">
        <w:rPr>
          <w:rFonts w:ascii="Times New Roman" w:hAnsi="Times New Roman"/>
          <w:sz w:val="24"/>
          <w:szCs w:val="24"/>
        </w:rPr>
        <w:t>Поступал ряд обращений родителей в Министерство образования.</w:t>
      </w:r>
    </w:p>
    <w:p w:rsidR="00C948DA" w:rsidRPr="00C948DA" w:rsidRDefault="00C948DA" w:rsidP="00C948DA">
      <w:pPr>
        <w:contextualSpacing/>
        <w:rPr>
          <w:rFonts w:ascii="Times New Roman" w:hAnsi="Times New Roman"/>
          <w:sz w:val="24"/>
          <w:szCs w:val="24"/>
        </w:rPr>
      </w:pPr>
      <w:r w:rsidRPr="00C948DA">
        <w:rPr>
          <w:rFonts w:ascii="Times New Roman" w:hAnsi="Times New Roman"/>
          <w:sz w:val="24"/>
          <w:szCs w:val="24"/>
        </w:rPr>
        <w:t xml:space="preserve">Решение: </w:t>
      </w:r>
    </w:p>
    <w:p w:rsidR="00C948DA" w:rsidRPr="00C948DA" w:rsidRDefault="00C948DA" w:rsidP="00C948DA">
      <w:pPr>
        <w:numPr>
          <w:ilvl w:val="0"/>
          <w:numId w:val="6"/>
        </w:numPr>
        <w:contextualSpacing/>
        <w:rPr>
          <w:rFonts w:ascii="Times New Roman" w:hAnsi="Times New Roman"/>
          <w:sz w:val="24"/>
          <w:szCs w:val="24"/>
        </w:rPr>
      </w:pPr>
      <w:r w:rsidRPr="00C948DA">
        <w:rPr>
          <w:rFonts w:ascii="Times New Roman" w:hAnsi="Times New Roman"/>
          <w:sz w:val="24"/>
          <w:szCs w:val="24"/>
        </w:rPr>
        <w:t>Пересмотреть воспитательные планы работ, исключив формальный характер.</w:t>
      </w:r>
    </w:p>
    <w:p w:rsidR="00C948DA" w:rsidRPr="00C948DA" w:rsidRDefault="00C948DA" w:rsidP="00C948DA">
      <w:pPr>
        <w:numPr>
          <w:ilvl w:val="0"/>
          <w:numId w:val="6"/>
        </w:numPr>
        <w:spacing w:after="0" w:line="240" w:lineRule="auto"/>
        <w:contextualSpacing/>
        <w:jc w:val="both"/>
        <w:rPr>
          <w:rFonts w:ascii="Times New Roman" w:hAnsi="Times New Roman" w:cs="Times New Roman"/>
          <w:b/>
          <w:sz w:val="24"/>
          <w:szCs w:val="24"/>
        </w:rPr>
      </w:pPr>
      <w:r w:rsidRPr="00C948DA">
        <w:rPr>
          <w:rFonts w:ascii="Times New Roman" w:hAnsi="Times New Roman"/>
          <w:sz w:val="24"/>
          <w:szCs w:val="24"/>
        </w:rPr>
        <w:t>Усилить работу с родителями (законными представителями)</w:t>
      </w:r>
    </w:p>
    <w:p w:rsidR="00DF190A" w:rsidRPr="00B155B8" w:rsidRDefault="00DF190A" w:rsidP="00DF190A">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b/>
          <w:sz w:val="24"/>
          <w:szCs w:val="24"/>
        </w:rPr>
        <w:t xml:space="preserve">3.2 </w:t>
      </w:r>
      <w:r w:rsidRPr="00B155B8">
        <w:rPr>
          <w:rFonts w:ascii="Times New Roman" w:eastAsia="Calibri" w:hAnsi="Times New Roman" w:cs="Times New Roman"/>
          <w:sz w:val="24"/>
          <w:szCs w:val="24"/>
        </w:rPr>
        <w:t xml:space="preserve">Деятельность системы дополнительного образования КГБОУ «МКК» осуществляется по образовательным программам инвариантной (кадетский компонент) и вариативной направленностей (художественно-эстетическое, спортивно-оздоровительное, техническое направления). Содержание образования в системе ДО корпуса представлено программами, направленными на развитие мотивации личности к познанию и творчеству, реализацию творческого потенциала обучающихся и формирование личностной культуры в различных сферах жизнедеятельности. </w:t>
      </w:r>
    </w:p>
    <w:p w:rsidR="00DF190A" w:rsidRPr="00B155B8" w:rsidRDefault="00DF190A" w:rsidP="00DF190A">
      <w:pPr>
        <w:spacing w:after="0" w:line="240" w:lineRule="auto"/>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Отделение ДО МКК РЕАЛИЗУЕТ:</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- 2</w:t>
      </w:r>
      <w:r>
        <w:rPr>
          <w:rFonts w:ascii="Times New Roman" w:eastAsia="Calibri" w:hAnsi="Times New Roman" w:cs="Times New Roman"/>
          <w:sz w:val="24"/>
          <w:szCs w:val="24"/>
        </w:rPr>
        <w:t>3</w:t>
      </w:r>
      <w:r w:rsidRPr="00B155B8">
        <w:rPr>
          <w:rFonts w:ascii="Times New Roman" w:eastAsia="Calibri" w:hAnsi="Times New Roman" w:cs="Times New Roman"/>
          <w:sz w:val="24"/>
          <w:szCs w:val="24"/>
        </w:rPr>
        <w:t xml:space="preserve"> дополнительны</w:t>
      </w:r>
      <w:r>
        <w:rPr>
          <w:rFonts w:ascii="Times New Roman" w:eastAsia="Calibri" w:hAnsi="Times New Roman" w:cs="Times New Roman"/>
          <w:sz w:val="24"/>
          <w:szCs w:val="24"/>
        </w:rPr>
        <w:t>е</w:t>
      </w:r>
      <w:r w:rsidRPr="00B155B8">
        <w:rPr>
          <w:rFonts w:ascii="Times New Roman" w:eastAsia="Calibri" w:hAnsi="Times New Roman" w:cs="Times New Roman"/>
          <w:sz w:val="24"/>
          <w:szCs w:val="24"/>
        </w:rPr>
        <w:t xml:space="preserve"> образовательны</w:t>
      </w:r>
      <w:r>
        <w:rPr>
          <w:rFonts w:ascii="Times New Roman" w:eastAsia="Calibri" w:hAnsi="Times New Roman" w:cs="Times New Roman"/>
          <w:sz w:val="24"/>
          <w:szCs w:val="24"/>
        </w:rPr>
        <w:t>е</w:t>
      </w:r>
      <w:r w:rsidRPr="00B155B8">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ы</w:t>
      </w:r>
      <w:r w:rsidRPr="00B155B8">
        <w:rPr>
          <w:rFonts w:ascii="Times New Roman" w:eastAsia="Calibri" w:hAnsi="Times New Roman" w:cs="Times New Roman"/>
          <w:sz w:val="24"/>
          <w:szCs w:val="24"/>
        </w:rPr>
        <w:t>;</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осуществляет деятельность по педагогической поддержке одарённых кадет;</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обеспечивает активное участие обучающихся в мероприятиях различного уровня (корпусной городской, зональный, краевой, всероссийский);</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осуществляет спортивно-массовую и оздоровительную работу;</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xml:space="preserve">- проводит ряд досуговых проектов («День учителя», «День матери», «Масленица», «Спортивные праздники» и </w:t>
      </w:r>
      <w:proofErr w:type="spellStart"/>
      <w:r w:rsidRPr="00B155B8">
        <w:rPr>
          <w:rFonts w:ascii="Times New Roman" w:eastAsia="Calibri" w:hAnsi="Times New Roman" w:cs="Times New Roman"/>
          <w:sz w:val="24"/>
          <w:szCs w:val="24"/>
        </w:rPr>
        <w:t>др</w:t>
      </w:r>
      <w:proofErr w:type="spellEnd"/>
      <w:r w:rsidRPr="00B155B8">
        <w:rPr>
          <w:rFonts w:ascii="Times New Roman" w:eastAsia="Calibri" w:hAnsi="Times New Roman" w:cs="Times New Roman"/>
          <w:sz w:val="24"/>
          <w:szCs w:val="24"/>
        </w:rPr>
        <w:t>);</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реализует методическое сопровождение образовательного процесса, повышение квалификации педагогов.</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СЕТЕВОЕ ВЗАИМОДЕЙСТВИЕ:</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Краевые: КДЮСШ «Кадеты Красноярья», ЦДО «Честь и слава Красноярья»;</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xml:space="preserve">- Городские: ДДТ, </w:t>
      </w:r>
      <w:proofErr w:type="spellStart"/>
      <w:r w:rsidRPr="00B155B8">
        <w:rPr>
          <w:rFonts w:ascii="Times New Roman" w:eastAsia="Calibri" w:hAnsi="Times New Roman" w:cs="Times New Roman"/>
          <w:sz w:val="24"/>
          <w:szCs w:val="24"/>
        </w:rPr>
        <w:t>спорт.комитет</w:t>
      </w:r>
      <w:proofErr w:type="spellEnd"/>
      <w:r w:rsidRPr="00B155B8">
        <w:rPr>
          <w:rFonts w:ascii="Times New Roman" w:eastAsia="Calibri" w:hAnsi="Times New Roman" w:cs="Times New Roman"/>
          <w:sz w:val="24"/>
          <w:szCs w:val="24"/>
        </w:rPr>
        <w:t xml:space="preserve">, городская библиотека, </w:t>
      </w:r>
      <w:proofErr w:type="spellStart"/>
      <w:r w:rsidRPr="00B155B8">
        <w:rPr>
          <w:rFonts w:ascii="Times New Roman" w:eastAsia="Calibri" w:hAnsi="Times New Roman" w:cs="Times New Roman"/>
          <w:sz w:val="24"/>
          <w:szCs w:val="24"/>
        </w:rPr>
        <w:t>КККиК</w:t>
      </w:r>
      <w:proofErr w:type="spellEnd"/>
      <w:r w:rsidRPr="00B155B8">
        <w:rPr>
          <w:rFonts w:ascii="Times New Roman" w:eastAsia="Calibri" w:hAnsi="Times New Roman" w:cs="Times New Roman"/>
          <w:sz w:val="24"/>
          <w:szCs w:val="24"/>
        </w:rPr>
        <w:t>, музыкальная школа.</w:t>
      </w:r>
    </w:p>
    <w:p w:rsidR="00DF190A" w:rsidRDefault="00DF190A" w:rsidP="00DF190A">
      <w:pPr>
        <w:spacing w:after="0" w:line="240" w:lineRule="auto"/>
        <w:jc w:val="both"/>
        <w:rPr>
          <w:rFonts w:ascii="Times New Roman" w:eastAsia="Calibri" w:hAnsi="Times New Roman" w:cs="Times New Roman"/>
          <w:sz w:val="24"/>
          <w:szCs w:val="24"/>
        </w:rPr>
      </w:pPr>
    </w:p>
    <w:p w:rsidR="00DF190A" w:rsidRPr="00B155B8" w:rsidRDefault="00DF190A" w:rsidP="00DF190A">
      <w:pPr>
        <w:spacing w:after="0" w:line="240" w:lineRule="auto"/>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xml:space="preserve">РЕАЛИЗАЦИЯ ДОПОЛНИТЕЛЬНЫХ ОБРАЗОВАТЕЛЬНЫХ ПРОГРАММ В КГБОУ «МКК» </w:t>
      </w:r>
    </w:p>
    <w:p w:rsidR="00DF190A" w:rsidRPr="00547976" w:rsidRDefault="00DF190A" w:rsidP="00DF19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 5 ЛЕТ:</w:t>
      </w:r>
    </w:p>
    <w:tbl>
      <w:tblPr>
        <w:tblStyle w:val="a6"/>
        <w:tblW w:w="0" w:type="auto"/>
        <w:tblLook w:val="04A0" w:firstRow="1" w:lastRow="0" w:firstColumn="1" w:lastColumn="0" w:noHBand="0" w:noVBand="1"/>
      </w:tblPr>
      <w:tblGrid>
        <w:gridCol w:w="4361"/>
        <w:gridCol w:w="1261"/>
        <w:gridCol w:w="1262"/>
        <w:gridCol w:w="1262"/>
        <w:gridCol w:w="1262"/>
        <w:gridCol w:w="1262"/>
      </w:tblGrid>
      <w:tr w:rsidR="00DF190A" w:rsidRPr="00B155B8" w:rsidTr="001D410F">
        <w:tc>
          <w:tcPr>
            <w:tcW w:w="4361"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p>
        </w:tc>
        <w:tc>
          <w:tcPr>
            <w:tcW w:w="12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i/>
                <w:sz w:val="20"/>
                <w:szCs w:val="20"/>
              </w:rPr>
            </w:pPr>
            <w:r w:rsidRPr="00B155B8">
              <w:rPr>
                <w:rFonts w:ascii="Times New Roman" w:eastAsia="Calibri" w:hAnsi="Times New Roman" w:cs="Times New Roman"/>
                <w:b/>
                <w:i/>
                <w:sz w:val="20"/>
                <w:szCs w:val="20"/>
              </w:rPr>
              <w:t>2015 г.</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i/>
                <w:sz w:val="20"/>
                <w:szCs w:val="20"/>
              </w:rPr>
            </w:pPr>
            <w:r w:rsidRPr="00B155B8">
              <w:rPr>
                <w:rFonts w:ascii="Times New Roman" w:eastAsia="Calibri" w:hAnsi="Times New Roman" w:cs="Times New Roman"/>
                <w:b/>
                <w:i/>
                <w:sz w:val="20"/>
                <w:szCs w:val="20"/>
              </w:rPr>
              <w:t>2016 г.</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i/>
                <w:sz w:val="20"/>
                <w:szCs w:val="20"/>
              </w:rPr>
            </w:pPr>
            <w:r w:rsidRPr="00B155B8">
              <w:rPr>
                <w:rFonts w:ascii="Times New Roman" w:eastAsia="Calibri" w:hAnsi="Times New Roman" w:cs="Times New Roman"/>
                <w:b/>
                <w:i/>
                <w:sz w:val="20"/>
                <w:szCs w:val="20"/>
              </w:rPr>
              <w:t>2017 г.</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i/>
                <w:sz w:val="20"/>
                <w:szCs w:val="20"/>
              </w:rPr>
            </w:pPr>
            <w:r w:rsidRPr="00B155B8">
              <w:rPr>
                <w:rFonts w:ascii="Times New Roman" w:eastAsia="Calibri" w:hAnsi="Times New Roman" w:cs="Times New Roman"/>
                <w:b/>
                <w:i/>
                <w:sz w:val="20"/>
                <w:szCs w:val="20"/>
              </w:rPr>
              <w:t>2018 г.</w:t>
            </w:r>
          </w:p>
        </w:tc>
        <w:tc>
          <w:tcPr>
            <w:tcW w:w="1262"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2019 г.</w:t>
            </w:r>
          </w:p>
        </w:tc>
      </w:tr>
      <w:tr w:rsidR="00DF190A" w:rsidRPr="00B155B8" w:rsidTr="001D410F">
        <w:tc>
          <w:tcPr>
            <w:tcW w:w="43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both"/>
              <w:rPr>
                <w:rFonts w:ascii="Times New Roman" w:eastAsia="Calibri" w:hAnsi="Times New Roman" w:cs="Times New Roman"/>
                <w:sz w:val="20"/>
                <w:szCs w:val="20"/>
              </w:rPr>
            </w:pPr>
            <w:r w:rsidRPr="00B155B8">
              <w:rPr>
                <w:rFonts w:ascii="Times New Roman" w:eastAsia="Calibri" w:hAnsi="Times New Roman" w:cs="Times New Roman"/>
                <w:sz w:val="20"/>
                <w:szCs w:val="20"/>
              </w:rPr>
              <w:t>Творческих объединений</w:t>
            </w:r>
          </w:p>
        </w:tc>
        <w:tc>
          <w:tcPr>
            <w:tcW w:w="12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25</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25</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25</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25</w:t>
            </w:r>
          </w:p>
        </w:tc>
        <w:tc>
          <w:tcPr>
            <w:tcW w:w="1262"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r>
      <w:tr w:rsidR="00DF190A" w:rsidRPr="00B155B8" w:rsidTr="001D410F">
        <w:tc>
          <w:tcPr>
            <w:tcW w:w="43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both"/>
              <w:rPr>
                <w:rFonts w:ascii="Times New Roman" w:eastAsia="Calibri" w:hAnsi="Times New Roman" w:cs="Times New Roman"/>
                <w:sz w:val="20"/>
                <w:szCs w:val="20"/>
              </w:rPr>
            </w:pPr>
            <w:r w:rsidRPr="00B155B8">
              <w:rPr>
                <w:rFonts w:ascii="Times New Roman" w:eastAsia="Calibri" w:hAnsi="Times New Roman" w:cs="Times New Roman"/>
                <w:sz w:val="20"/>
                <w:szCs w:val="20"/>
              </w:rPr>
              <w:t xml:space="preserve">Учебных групп </w:t>
            </w:r>
            <w:r w:rsidRPr="00B155B8">
              <w:rPr>
                <w:rFonts w:ascii="Times New Roman" w:eastAsia="Calibri" w:hAnsi="Times New Roman" w:cs="Times New Roman"/>
                <w:i/>
                <w:sz w:val="20"/>
                <w:szCs w:val="20"/>
              </w:rPr>
              <w:t>(</w:t>
            </w:r>
            <w:proofErr w:type="spellStart"/>
            <w:r w:rsidRPr="00B155B8">
              <w:rPr>
                <w:rFonts w:ascii="Times New Roman" w:eastAsia="Calibri" w:hAnsi="Times New Roman" w:cs="Times New Roman"/>
                <w:i/>
                <w:sz w:val="20"/>
                <w:szCs w:val="20"/>
              </w:rPr>
              <w:t>вариатиывных</w:t>
            </w:r>
            <w:proofErr w:type="spellEnd"/>
            <w:r w:rsidRPr="00B155B8">
              <w:rPr>
                <w:rFonts w:ascii="Times New Roman" w:eastAsia="Calibri" w:hAnsi="Times New Roman" w:cs="Times New Roman"/>
                <w:i/>
                <w:sz w:val="20"/>
                <w:szCs w:val="20"/>
              </w:rPr>
              <w:t>)</w:t>
            </w:r>
          </w:p>
        </w:tc>
        <w:tc>
          <w:tcPr>
            <w:tcW w:w="12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39</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39</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39</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39</w:t>
            </w:r>
          </w:p>
        </w:tc>
        <w:tc>
          <w:tcPr>
            <w:tcW w:w="1262"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r>
      <w:tr w:rsidR="00DF190A" w:rsidRPr="00B155B8" w:rsidTr="001D410F">
        <w:tc>
          <w:tcPr>
            <w:tcW w:w="43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both"/>
              <w:rPr>
                <w:rFonts w:ascii="Times New Roman" w:eastAsia="Calibri" w:hAnsi="Times New Roman" w:cs="Times New Roman"/>
                <w:sz w:val="20"/>
                <w:szCs w:val="20"/>
              </w:rPr>
            </w:pPr>
            <w:r w:rsidRPr="00B155B8">
              <w:rPr>
                <w:rFonts w:ascii="Times New Roman" w:eastAsia="Calibri" w:hAnsi="Times New Roman" w:cs="Times New Roman"/>
                <w:sz w:val="20"/>
                <w:szCs w:val="20"/>
              </w:rPr>
              <w:t>Занималось детей в творческих объеди</w:t>
            </w:r>
            <w:r>
              <w:rPr>
                <w:rFonts w:ascii="Times New Roman" w:eastAsia="Calibri" w:hAnsi="Times New Roman" w:cs="Times New Roman"/>
                <w:sz w:val="20"/>
                <w:szCs w:val="20"/>
              </w:rPr>
              <w:t>нениях</w:t>
            </w:r>
          </w:p>
        </w:tc>
        <w:tc>
          <w:tcPr>
            <w:tcW w:w="12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292</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306</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325</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319</w:t>
            </w:r>
          </w:p>
        </w:tc>
        <w:tc>
          <w:tcPr>
            <w:tcW w:w="1262"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336</w:t>
            </w:r>
          </w:p>
        </w:tc>
      </w:tr>
      <w:tr w:rsidR="00DF190A" w:rsidRPr="00B155B8" w:rsidTr="001D410F">
        <w:tc>
          <w:tcPr>
            <w:tcW w:w="43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both"/>
              <w:rPr>
                <w:rFonts w:ascii="Times New Roman" w:eastAsia="Calibri" w:hAnsi="Times New Roman" w:cs="Times New Roman"/>
                <w:sz w:val="20"/>
                <w:szCs w:val="20"/>
              </w:rPr>
            </w:pPr>
            <w:r>
              <w:rPr>
                <w:rFonts w:ascii="Times New Roman" w:eastAsia="Calibri" w:hAnsi="Times New Roman" w:cs="Times New Roman"/>
                <w:sz w:val="20"/>
                <w:szCs w:val="20"/>
              </w:rPr>
              <w:t>Из них кадеты 5 – 9 классов</w:t>
            </w:r>
          </w:p>
        </w:tc>
        <w:tc>
          <w:tcPr>
            <w:tcW w:w="12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231</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lang w:val="en-US"/>
              </w:rPr>
            </w:pPr>
            <w:r w:rsidRPr="00B155B8">
              <w:rPr>
                <w:rFonts w:ascii="Times New Roman" w:eastAsia="Calibri" w:hAnsi="Times New Roman" w:cs="Times New Roman"/>
                <w:sz w:val="20"/>
                <w:szCs w:val="20"/>
              </w:rPr>
              <w:t>2</w:t>
            </w:r>
            <w:r w:rsidRPr="00B155B8">
              <w:rPr>
                <w:rFonts w:ascii="Times New Roman" w:eastAsia="Calibri" w:hAnsi="Times New Roman" w:cs="Times New Roman"/>
                <w:sz w:val="20"/>
                <w:szCs w:val="20"/>
                <w:lang w:val="en-US"/>
              </w:rPr>
              <w:t>20</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224</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222</w:t>
            </w:r>
          </w:p>
        </w:tc>
        <w:tc>
          <w:tcPr>
            <w:tcW w:w="1262"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230</w:t>
            </w:r>
          </w:p>
        </w:tc>
      </w:tr>
      <w:tr w:rsidR="00DF190A" w:rsidRPr="00B155B8" w:rsidTr="001D410F">
        <w:tc>
          <w:tcPr>
            <w:tcW w:w="43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both"/>
              <w:rPr>
                <w:rFonts w:ascii="Times New Roman" w:eastAsia="Calibri" w:hAnsi="Times New Roman" w:cs="Times New Roman"/>
                <w:sz w:val="20"/>
                <w:szCs w:val="20"/>
              </w:rPr>
            </w:pPr>
            <w:r>
              <w:rPr>
                <w:rFonts w:ascii="Times New Roman" w:eastAsia="Calibri" w:hAnsi="Times New Roman" w:cs="Times New Roman"/>
                <w:sz w:val="20"/>
                <w:szCs w:val="20"/>
              </w:rPr>
              <w:t>Из них кадеты 10 – 11 классов</w:t>
            </w:r>
          </w:p>
        </w:tc>
        <w:tc>
          <w:tcPr>
            <w:tcW w:w="12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61</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lang w:val="en-US"/>
              </w:rPr>
            </w:pPr>
            <w:r w:rsidRPr="00B155B8">
              <w:rPr>
                <w:rFonts w:ascii="Times New Roman" w:eastAsia="Calibri" w:hAnsi="Times New Roman" w:cs="Times New Roman"/>
                <w:sz w:val="20"/>
                <w:szCs w:val="20"/>
                <w:lang w:val="en-US"/>
              </w:rPr>
              <w:t>86</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101</w:t>
            </w:r>
          </w:p>
        </w:tc>
        <w:tc>
          <w:tcPr>
            <w:tcW w:w="1262"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97</w:t>
            </w:r>
          </w:p>
        </w:tc>
        <w:tc>
          <w:tcPr>
            <w:tcW w:w="1262"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106</w:t>
            </w:r>
          </w:p>
        </w:tc>
      </w:tr>
    </w:tbl>
    <w:p w:rsidR="00DF190A" w:rsidRDefault="00DF190A" w:rsidP="00DF190A">
      <w:pPr>
        <w:spacing w:after="0" w:line="240" w:lineRule="auto"/>
        <w:rPr>
          <w:rFonts w:ascii="Times New Roman" w:eastAsia="Calibri" w:hAnsi="Times New Roman" w:cs="Times New Roman"/>
          <w:sz w:val="24"/>
          <w:szCs w:val="24"/>
        </w:rPr>
      </w:pP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Общее количество предметов – 2</w:t>
      </w:r>
      <w:r>
        <w:rPr>
          <w:rFonts w:ascii="Times New Roman" w:eastAsia="Calibri" w:hAnsi="Times New Roman" w:cs="Times New Roman"/>
          <w:sz w:val="24"/>
          <w:szCs w:val="24"/>
        </w:rPr>
        <w:t>3</w:t>
      </w:r>
      <w:r w:rsidRPr="00B155B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инвариантная</w:t>
      </w:r>
      <w:r w:rsidRPr="00B155B8">
        <w:rPr>
          <w:rFonts w:ascii="Times New Roman" w:eastAsia="Calibri" w:hAnsi="Times New Roman" w:cs="Times New Roman"/>
          <w:sz w:val="24"/>
          <w:szCs w:val="24"/>
        </w:rPr>
        <w:t xml:space="preserve"> часть </w:t>
      </w:r>
      <w:r>
        <w:rPr>
          <w:rFonts w:ascii="Times New Roman" w:eastAsia="Calibri" w:hAnsi="Times New Roman" w:cs="Times New Roman"/>
          <w:sz w:val="24"/>
          <w:szCs w:val="24"/>
        </w:rPr>
        <w:t>5</w:t>
      </w:r>
      <w:r w:rsidRPr="00B155B8">
        <w:rPr>
          <w:rFonts w:ascii="Times New Roman" w:eastAsia="Calibri" w:hAnsi="Times New Roman" w:cs="Times New Roman"/>
          <w:sz w:val="24"/>
          <w:szCs w:val="24"/>
        </w:rPr>
        <w:t xml:space="preserve"> (2</w:t>
      </w:r>
      <w:r>
        <w:rPr>
          <w:rFonts w:ascii="Times New Roman" w:eastAsia="Calibri" w:hAnsi="Times New Roman" w:cs="Times New Roman"/>
          <w:sz w:val="24"/>
          <w:szCs w:val="24"/>
        </w:rPr>
        <w:t>2</w:t>
      </w:r>
      <w:r w:rsidRPr="00B155B8">
        <w:rPr>
          <w:rFonts w:ascii="Times New Roman" w:eastAsia="Calibri" w:hAnsi="Times New Roman" w:cs="Times New Roman"/>
          <w:sz w:val="24"/>
          <w:szCs w:val="24"/>
        </w:rPr>
        <w:t xml:space="preserve">%) + </w:t>
      </w:r>
      <w:r>
        <w:rPr>
          <w:rFonts w:ascii="Times New Roman" w:eastAsia="Calibri" w:hAnsi="Times New Roman" w:cs="Times New Roman"/>
          <w:sz w:val="24"/>
          <w:szCs w:val="24"/>
        </w:rPr>
        <w:t>вариативна</w:t>
      </w:r>
      <w:r w:rsidRPr="00B155B8">
        <w:rPr>
          <w:rFonts w:ascii="Times New Roman" w:eastAsia="Calibri" w:hAnsi="Times New Roman" w:cs="Times New Roman"/>
          <w:sz w:val="24"/>
          <w:szCs w:val="24"/>
        </w:rPr>
        <w:t>я часть 1</w:t>
      </w:r>
      <w:r>
        <w:rPr>
          <w:rFonts w:ascii="Times New Roman" w:eastAsia="Calibri" w:hAnsi="Times New Roman" w:cs="Times New Roman"/>
          <w:sz w:val="24"/>
          <w:szCs w:val="24"/>
        </w:rPr>
        <w:t>8</w:t>
      </w:r>
      <w:r w:rsidRPr="00B155B8">
        <w:rPr>
          <w:rFonts w:ascii="Times New Roman" w:eastAsia="Calibri" w:hAnsi="Times New Roman" w:cs="Times New Roman"/>
          <w:sz w:val="24"/>
          <w:szCs w:val="24"/>
        </w:rPr>
        <w:t xml:space="preserve"> (7</w:t>
      </w:r>
      <w:r>
        <w:rPr>
          <w:rFonts w:ascii="Times New Roman" w:eastAsia="Calibri" w:hAnsi="Times New Roman" w:cs="Times New Roman"/>
          <w:sz w:val="24"/>
          <w:szCs w:val="24"/>
        </w:rPr>
        <w:t>8</w:t>
      </w:r>
      <w:r w:rsidRPr="00B155B8">
        <w:rPr>
          <w:rFonts w:ascii="Times New Roman" w:eastAsia="Calibri" w:hAnsi="Times New Roman" w:cs="Times New Roman"/>
          <w:sz w:val="24"/>
          <w:szCs w:val="24"/>
        </w:rPr>
        <w:t>%));</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Общее число учебных групп – 3</w:t>
      </w:r>
      <w:r>
        <w:rPr>
          <w:rFonts w:ascii="Times New Roman" w:eastAsia="Calibri" w:hAnsi="Times New Roman" w:cs="Times New Roman"/>
          <w:sz w:val="24"/>
          <w:szCs w:val="24"/>
        </w:rPr>
        <w:t>6</w:t>
      </w:r>
      <w:r w:rsidRPr="00B155B8">
        <w:rPr>
          <w:rFonts w:ascii="Times New Roman" w:eastAsia="Calibri" w:hAnsi="Times New Roman" w:cs="Times New Roman"/>
          <w:sz w:val="24"/>
          <w:szCs w:val="24"/>
        </w:rPr>
        <w:t>.</w:t>
      </w:r>
    </w:p>
    <w:p w:rsidR="00DF190A" w:rsidRDefault="00DF190A" w:rsidP="00DF190A">
      <w:pPr>
        <w:spacing w:after="0" w:line="240" w:lineRule="auto"/>
        <w:rPr>
          <w:rFonts w:ascii="Times New Roman" w:eastAsia="Calibri" w:hAnsi="Times New Roman" w:cs="Times New Roman"/>
          <w:sz w:val="24"/>
          <w:szCs w:val="24"/>
        </w:rPr>
      </w:pP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xml:space="preserve">СВЕДЕНИЯ О РЕАЛИЗАЦИИ ПРОГРАММ ДОПОЛНИТЕЛЬНОГО ОБРАЗОВАНИЯ </w:t>
      </w:r>
    </w:p>
    <w:p w:rsidR="00DF190A" w:rsidRPr="00547976"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в 201</w:t>
      </w:r>
      <w:r>
        <w:rPr>
          <w:rFonts w:ascii="Times New Roman" w:eastAsia="Calibri" w:hAnsi="Times New Roman" w:cs="Times New Roman"/>
          <w:sz w:val="24"/>
          <w:szCs w:val="24"/>
        </w:rPr>
        <w:t>9году:</w:t>
      </w:r>
    </w:p>
    <w:tbl>
      <w:tblPr>
        <w:tblStyle w:val="a6"/>
        <w:tblW w:w="9356" w:type="dxa"/>
        <w:tblInd w:w="108" w:type="dxa"/>
        <w:tblLook w:val="04A0" w:firstRow="1" w:lastRow="0" w:firstColumn="1" w:lastColumn="0" w:noHBand="0" w:noVBand="1"/>
      </w:tblPr>
      <w:tblGrid>
        <w:gridCol w:w="3119"/>
        <w:gridCol w:w="2551"/>
        <w:gridCol w:w="3686"/>
      </w:tblGrid>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i/>
                <w:sz w:val="20"/>
                <w:szCs w:val="20"/>
              </w:rPr>
            </w:pPr>
            <w:r w:rsidRPr="00B155B8">
              <w:rPr>
                <w:rFonts w:ascii="Times New Roman" w:eastAsia="Calibri" w:hAnsi="Times New Roman" w:cs="Times New Roman"/>
                <w:b/>
                <w:i/>
                <w:sz w:val="20"/>
                <w:szCs w:val="20"/>
              </w:rPr>
              <w:t xml:space="preserve">Объединение </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i/>
                <w:sz w:val="20"/>
                <w:szCs w:val="20"/>
              </w:rPr>
            </w:pPr>
            <w:r w:rsidRPr="00B155B8">
              <w:rPr>
                <w:rFonts w:ascii="Times New Roman" w:eastAsia="Calibri" w:hAnsi="Times New Roman" w:cs="Times New Roman"/>
                <w:b/>
                <w:i/>
                <w:sz w:val="20"/>
                <w:szCs w:val="20"/>
              </w:rPr>
              <w:t>Возрастная группа</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i/>
                <w:sz w:val="20"/>
                <w:szCs w:val="20"/>
              </w:rPr>
            </w:pPr>
            <w:r w:rsidRPr="00B155B8">
              <w:rPr>
                <w:rFonts w:ascii="Times New Roman" w:eastAsia="Calibri" w:hAnsi="Times New Roman" w:cs="Times New Roman"/>
                <w:b/>
                <w:i/>
                <w:sz w:val="20"/>
                <w:szCs w:val="20"/>
              </w:rPr>
              <w:t>Педагог</w:t>
            </w:r>
          </w:p>
        </w:tc>
      </w:tr>
      <w:tr w:rsidR="00DF190A" w:rsidRPr="00B155B8" w:rsidTr="00DF190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190A" w:rsidRPr="00B155B8" w:rsidRDefault="00DF190A" w:rsidP="001D410F">
            <w:pPr>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ИНВАРИАНТ (кадетский компонент)</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Основы православной культуры</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Синюгина Елена Ивановна</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rPr>
                <w:rFonts w:ascii="Times New Roman" w:eastAsia="Calibri" w:hAnsi="Times New Roman" w:cs="Times New Roman"/>
                <w:sz w:val="20"/>
                <w:szCs w:val="20"/>
              </w:rPr>
            </w:pPr>
            <w:r>
              <w:rPr>
                <w:rFonts w:ascii="Times New Roman" w:eastAsia="Calibri" w:hAnsi="Times New Roman" w:cs="Times New Roman"/>
                <w:sz w:val="20"/>
                <w:szCs w:val="20"/>
              </w:rPr>
              <w:t>Основы военной службы</w:t>
            </w:r>
          </w:p>
        </w:tc>
        <w:tc>
          <w:tcPr>
            <w:tcW w:w="2551"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11 – 17 лет</w:t>
            </w:r>
          </w:p>
        </w:tc>
        <w:tc>
          <w:tcPr>
            <w:tcW w:w="3686"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rPr>
                <w:rFonts w:ascii="Times New Roman" w:eastAsia="Calibri" w:hAnsi="Times New Roman" w:cs="Times New Roman"/>
                <w:sz w:val="20"/>
                <w:szCs w:val="20"/>
              </w:rPr>
            </w:pPr>
            <w:r>
              <w:rPr>
                <w:rFonts w:ascii="Times New Roman" w:eastAsia="Calibri" w:hAnsi="Times New Roman" w:cs="Times New Roman"/>
                <w:sz w:val="20"/>
                <w:szCs w:val="20"/>
              </w:rPr>
              <w:t>Кравчук Руслан Николаевич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Общая хореография</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Егорова Екатерина Петровна</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2-ой иностранный язык</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 xml:space="preserve">12 – </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6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Pr>
                <w:rFonts w:ascii="Times New Roman" w:eastAsia="Calibri" w:hAnsi="Times New Roman" w:cs="Times New Roman"/>
                <w:sz w:val="20"/>
                <w:szCs w:val="20"/>
              </w:rPr>
              <w:t>Худякова Ирина Александровна</w:t>
            </w:r>
          </w:p>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Калягина Наталья Владимировна</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Этика</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w:t>
            </w:r>
            <w:r>
              <w:rPr>
                <w:rFonts w:ascii="Times New Roman" w:eastAsia="Calibri" w:hAnsi="Times New Roman" w:cs="Times New Roman"/>
                <w:sz w:val="20"/>
                <w:szCs w:val="20"/>
              </w:rPr>
              <w:t>5</w:t>
            </w:r>
            <w:r w:rsidRPr="00B155B8">
              <w:rPr>
                <w:rFonts w:ascii="Times New Roman" w:eastAsia="Calibri" w:hAnsi="Times New Roman" w:cs="Times New Roman"/>
                <w:sz w:val="20"/>
                <w:szCs w:val="20"/>
              </w:rPr>
              <w:t xml:space="preserve">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Pr>
                <w:rFonts w:ascii="Times New Roman" w:eastAsia="Calibri" w:hAnsi="Times New Roman" w:cs="Times New Roman"/>
                <w:sz w:val="20"/>
                <w:szCs w:val="20"/>
              </w:rPr>
              <w:t>Иванова Надежда Анатольевна</w:t>
            </w:r>
          </w:p>
        </w:tc>
      </w:tr>
      <w:tr w:rsidR="00DF190A" w:rsidRPr="00B155B8" w:rsidTr="00DF190A">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b/>
                <w:sz w:val="20"/>
                <w:szCs w:val="20"/>
              </w:rPr>
              <w:t>ВАРИАТИВНАЯ ЧАСТЬ:</w:t>
            </w:r>
          </w:p>
        </w:tc>
      </w:tr>
      <w:tr w:rsidR="00DF190A" w:rsidRPr="00B155B8" w:rsidTr="00DF190A">
        <w:tc>
          <w:tcPr>
            <w:tcW w:w="9356" w:type="dxa"/>
            <w:gridSpan w:val="3"/>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Спортивно – оздоровительное направление</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Волейбол</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Буцаев Олег Евгеньевич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Футбол</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proofErr w:type="spellStart"/>
            <w:r w:rsidRPr="00B155B8">
              <w:rPr>
                <w:rFonts w:ascii="Times New Roman" w:eastAsia="Calibri" w:hAnsi="Times New Roman" w:cs="Times New Roman"/>
                <w:sz w:val="20"/>
                <w:szCs w:val="20"/>
              </w:rPr>
              <w:t>Мухачев</w:t>
            </w:r>
            <w:proofErr w:type="spellEnd"/>
            <w:r w:rsidRPr="00B155B8">
              <w:rPr>
                <w:rFonts w:ascii="Times New Roman" w:eastAsia="Calibri" w:hAnsi="Times New Roman" w:cs="Times New Roman"/>
                <w:sz w:val="20"/>
                <w:szCs w:val="20"/>
              </w:rPr>
              <w:t xml:space="preserve"> Иван Викторович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Спортивное ориентирование</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Кушнер Евгения Сергеевна</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Бокс</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13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Звездин Евгений Александрович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Рукопашный бой</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13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Денисов Александр Николаевич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Настольный теннис</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Демченко Александр Николаевич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Дзюдо </w:t>
            </w:r>
          </w:p>
        </w:tc>
        <w:tc>
          <w:tcPr>
            <w:tcW w:w="2551"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11 – 17 лет</w:t>
            </w:r>
          </w:p>
        </w:tc>
        <w:tc>
          <w:tcPr>
            <w:tcW w:w="3686"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rPr>
                <w:rFonts w:ascii="Times New Roman" w:eastAsia="Calibri" w:hAnsi="Times New Roman" w:cs="Times New Roman"/>
                <w:sz w:val="20"/>
                <w:szCs w:val="20"/>
              </w:rPr>
            </w:pPr>
            <w:r>
              <w:rPr>
                <w:rFonts w:ascii="Times New Roman" w:eastAsia="Calibri" w:hAnsi="Times New Roman" w:cs="Times New Roman"/>
                <w:sz w:val="20"/>
                <w:szCs w:val="20"/>
              </w:rPr>
              <w:t>Пестриков Кирилл Владимирович</w:t>
            </w:r>
          </w:p>
        </w:tc>
      </w:tr>
      <w:tr w:rsidR="00DF190A" w:rsidRPr="00B155B8" w:rsidTr="00DF190A">
        <w:tc>
          <w:tcPr>
            <w:tcW w:w="9356" w:type="dxa"/>
            <w:gridSpan w:val="3"/>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Художественно – эстетическое направление</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Кружок лепки из глины «Глинляндия»</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14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Николаев Вячеслав Викторович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Духовой оркестр</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Березовский Евгений Викторович</w:t>
            </w:r>
          </w:p>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Сильванович Виталий Николаевич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Эстрадный ансамбль «М-рейд»</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Суханов Андрей Владимирович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Ансамбль русских-народных инструментов «Сувенир»</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Новикова Анна Алексеевна</w:t>
            </w:r>
          </w:p>
          <w:p w:rsidR="00DF190A" w:rsidRPr="00B155B8" w:rsidRDefault="00DF190A" w:rsidP="001D410F">
            <w:pPr>
              <w:rPr>
                <w:rFonts w:ascii="Times New Roman" w:eastAsia="Calibri" w:hAnsi="Times New Roman" w:cs="Times New Roman"/>
                <w:sz w:val="20"/>
                <w:szCs w:val="20"/>
              </w:rPr>
            </w:pP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Фольклорный вокальный ансамбль «Казачата»</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16 лет</w:t>
            </w:r>
          </w:p>
        </w:tc>
        <w:tc>
          <w:tcPr>
            <w:tcW w:w="3686" w:type="dxa"/>
            <w:vMerge w:val="restart"/>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rPr>
                <w:rFonts w:ascii="Times New Roman" w:eastAsia="Calibri" w:hAnsi="Times New Roman" w:cs="Times New Roman"/>
                <w:sz w:val="20"/>
                <w:szCs w:val="20"/>
              </w:rPr>
            </w:pPr>
          </w:p>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Козырева Наталья Валерьевна</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Класс Фортепиано</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r w:rsidRPr="00B155B8">
              <w:rPr>
                <w:rFonts w:ascii="Times New Roman" w:eastAsia="Calibri" w:hAnsi="Times New Roman" w:cs="Times New Roman"/>
                <w:sz w:val="20"/>
                <w:szCs w:val="20"/>
              </w:rPr>
              <w:t xml:space="preserve"> – 15 лет</w:t>
            </w: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DF190A" w:rsidRPr="00B155B8" w:rsidRDefault="00DF190A" w:rsidP="001D410F">
            <w:pPr>
              <w:rPr>
                <w:rFonts w:ascii="Times New Roman" w:eastAsia="Calibri" w:hAnsi="Times New Roman" w:cs="Times New Roman"/>
                <w:sz w:val="20"/>
                <w:szCs w:val="20"/>
              </w:rPr>
            </w:pP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Танцевальный ансамбль «Юность в погонах»</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Егорова Екатерина Петровна</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Класс эстрадного вокала</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Суханов Андрей Владимирович</w:t>
            </w:r>
          </w:p>
        </w:tc>
      </w:tr>
      <w:tr w:rsidR="00DF190A" w:rsidRPr="00B155B8" w:rsidTr="00DF190A">
        <w:tc>
          <w:tcPr>
            <w:tcW w:w="9356" w:type="dxa"/>
            <w:gridSpan w:val="3"/>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Техническое направление</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СТК «Мотокросс»</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Ермиенко Виктор Николаевич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Радиотехнический кружок</w:t>
            </w:r>
          </w:p>
        </w:tc>
        <w:tc>
          <w:tcPr>
            <w:tcW w:w="255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r>
              <w:rPr>
                <w:rFonts w:ascii="Times New Roman" w:eastAsia="Calibri" w:hAnsi="Times New Roman" w:cs="Times New Roman"/>
                <w:sz w:val="20"/>
                <w:szCs w:val="20"/>
              </w:rPr>
              <w:t>1</w:t>
            </w:r>
            <w:r w:rsidRPr="00B155B8">
              <w:rPr>
                <w:rFonts w:ascii="Times New Roman" w:eastAsia="Calibri" w:hAnsi="Times New Roman" w:cs="Times New Roman"/>
                <w:sz w:val="20"/>
                <w:szCs w:val="20"/>
              </w:rPr>
              <w:t xml:space="preserve"> – 17 лет</w:t>
            </w:r>
          </w:p>
        </w:tc>
        <w:tc>
          <w:tcPr>
            <w:tcW w:w="3686"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rPr>
                <w:rFonts w:ascii="Times New Roman" w:eastAsia="Calibri" w:hAnsi="Times New Roman" w:cs="Times New Roman"/>
                <w:sz w:val="20"/>
                <w:szCs w:val="20"/>
              </w:rPr>
            </w:pPr>
            <w:r w:rsidRPr="00B155B8">
              <w:rPr>
                <w:rFonts w:ascii="Times New Roman" w:eastAsia="Calibri" w:hAnsi="Times New Roman" w:cs="Times New Roman"/>
                <w:sz w:val="20"/>
                <w:szCs w:val="20"/>
              </w:rPr>
              <w:t>Голиков Владимир Евгеньевич</w:t>
            </w:r>
          </w:p>
        </w:tc>
      </w:tr>
      <w:tr w:rsidR="00DF190A" w:rsidRPr="00B155B8" w:rsidTr="00DF190A">
        <w:tc>
          <w:tcPr>
            <w:tcW w:w="3119"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rPr>
                <w:rFonts w:ascii="Times New Roman" w:eastAsia="Calibri" w:hAnsi="Times New Roman" w:cs="Times New Roman"/>
                <w:sz w:val="20"/>
                <w:szCs w:val="20"/>
              </w:rPr>
            </w:pPr>
            <w:r>
              <w:rPr>
                <w:rFonts w:ascii="Times New Roman" w:eastAsia="Calibri" w:hAnsi="Times New Roman" w:cs="Times New Roman"/>
                <w:sz w:val="20"/>
                <w:szCs w:val="20"/>
              </w:rPr>
              <w:t xml:space="preserve">Робототехника </w:t>
            </w:r>
          </w:p>
        </w:tc>
        <w:tc>
          <w:tcPr>
            <w:tcW w:w="2551"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jc w:val="center"/>
              <w:rPr>
                <w:rFonts w:ascii="Times New Roman" w:eastAsia="Calibri" w:hAnsi="Times New Roman" w:cs="Times New Roman"/>
                <w:sz w:val="20"/>
                <w:szCs w:val="20"/>
              </w:rPr>
            </w:pPr>
            <w:r>
              <w:rPr>
                <w:rFonts w:ascii="Times New Roman" w:eastAsia="Calibri" w:hAnsi="Times New Roman" w:cs="Times New Roman"/>
                <w:sz w:val="20"/>
                <w:szCs w:val="20"/>
              </w:rPr>
              <w:t>12 – 17 лет</w:t>
            </w:r>
          </w:p>
        </w:tc>
        <w:tc>
          <w:tcPr>
            <w:tcW w:w="3686"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rPr>
                <w:rFonts w:ascii="Times New Roman" w:eastAsia="Calibri" w:hAnsi="Times New Roman" w:cs="Times New Roman"/>
                <w:sz w:val="20"/>
                <w:szCs w:val="20"/>
              </w:rPr>
            </w:pPr>
            <w:r>
              <w:rPr>
                <w:rFonts w:ascii="Times New Roman" w:eastAsia="Calibri" w:hAnsi="Times New Roman" w:cs="Times New Roman"/>
                <w:sz w:val="20"/>
                <w:szCs w:val="20"/>
              </w:rPr>
              <w:t>Гаврилова Ирина Викторовна</w:t>
            </w:r>
          </w:p>
        </w:tc>
      </w:tr>
    </w:tbl>
    <w:p w:rsidR="00DF190A" w:rsidRDefault="00DF190A" w:rsidP="00DF190A">
      <w:pPr>
        <w:spacing w:after="0" w:line="240" w:lineRule="auto"/>
        <w:jc w:val="both"/>
        <w:rPr>
          <w:rFonts w:ascii="Times New Roman" w:eastAsia="Calibri" w:hAnsi="Times New Roman" w:cs="Times New Roman"/>
          <w:sz w:val="24"/>
          <w:szCs w:val="24"/>
        </w:rPr>
      </w:pPr>
    </w:p>
    <w:p w:rsidR="00DF190A" w:rsidRPr="00B155B8" w:rsidRDefault="00DF190A" w:rsidP="00DF190A">
      <w:pPr>
        <w:spacing w:after="0" w:line="240" w:lineRule="auto"/>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xml:space="preserve">Реализацию дополнительных образовательных программ осуществляют педагоги дополнительного образования в едином образовательном пространстве, используя в деятельности интеграцию общего и дополнительного образования кадет. </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В 201</w:t>
      </w:r>
      <w:r>
        <w:rPr>
          <w:rFonts w:ascii="Times New Roman" w:eastAsia="Calibri" w:hAnsi="Times New Roman" w:cs="Times New Roman"/>
          <w:sz w:val="24"/>
          <w:szCs w:val="24"/>
        </w:rPr>
        <w:t>9</w:t>
      </w:r>
      <w:r w:rsidRPr="00B155B8">
        <w:rPr>
          <w:rFonts w:ascii="Times New Roman" w:eastAsia="Calibri" w:hAnsi="Times New Roman" w:cs="Times New Roman"/>
          <w:sz w:val="24"/>
          <w:szCs w:val="24"/>
        </w:rPr>
        <w:t xml:space="preserve"> году педагогический штат отделения дополнительного образования составили 2</w:t>
      </w:r>
      <w:r>
        <w:rPr>
          <w:rFonts w:ascii="Times New Roman" w:eastAsia="Calibri" w:hAnsi="Times New Roman" w:cs="Times New Roman"/>
          <w:sz w:val="24"/>
          <w:szCs w:val="24"/>
        </w:rPr>
        <w:t>1 педагог</w:t>
      </w:r>
      <w:r w:rsidRPr="00B155B8">
        <w:rPr>
          <w:rFonts w:ascii="Times New Roman" w:eastAsia="Calibri" w:hAnsi="Times New Roman" w:cs="Times New Roman"/>
          <w:sz w:val="24"/>
          <w:szCs w:val="24"/>
        </w:rPr>
        <w:t>. Из них:</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основных – 15 педагогов (7</w:t>
      </w:r>
      <w:r>
        <w:rPr>
          <w:rFonts w:ascii="Times New Roman" w:eastAsia="Calibri" w:hAnsi="Times New Roman" w:cs="Times New Roman"/>
          <w:sz w:val="24"/>
          <w:szCs w:val="24"/>
        </w:rPr>
        <w:t>1</w:t>
      </w:r>
      <w:r w:rsidRPr="00B155B8">
        <w:rPr>
          <w:rFonts w:ascii="Times New Roman" w:eastAsia="Calibri" w:hAnsi="Times New Roman" w:cs="Times New Roman"/>
          <w:sz w:val="24"/>
          <w:szCs w:val="24"/>
        </w:rPr>
        <w:t>%)</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 xml:space="preserve">- совместителей – </w:t>
      </w:r>
      <w:r>
        <w:rPr>
          <w:rFonts w:ascii="Times New Roman" w:eastAsia="Calibri" w:hAnsi="Times New Roman" w:cs="Times New Roman"/>
          <w:sz w:val="24"/>
          <w:szCs w:val="24"/>
        </w:rPr>
        <w:t>6</w:t>
      </w:r>
      <w:r w:rsidRPr="00B155B8">
        <w:rPr>
          <w:rFonts w:ascii="Times New Roman" w:eastAsia="Calibri" w:hAnsi="Times New Roman" w:cs="Times New Roman"/>
          <w:sz w:val="24"/>
          <w:szCs w:val="24"/>
        </w:rPr>
        <w:t xml:space="preserve"> педагогов (2</w:t>
      </w:r>
      <w:r>
        <w:rPr>
          <w:rFonts w:ascii="Times New Roman" w:eastAsia="Calibri" w:hAnsi="Times New Roman" w:cs="Times New Roman"/>
          <w:sz w:val="24"/>
          <w:szCs w:val="24"/>
        </w:rPr>
        <w:t>9</w:t>
      </w:r>
      <w:r w:rsidRPr="00B155B8">
        <w:rPr>
          <w:rFonts w:ascii="Times New Roman" w:eastAsia="Calibri" w:hAnsi="Times New Roman" w:cs="Times New Roman"/>
          <w:sz w:val="24"/>
          <w:szCs w:val="24"/>
        </w:rPr>
        <w:t>%)</w:t>
      </w:r>
    </w:p>
    <w:p w:rsidR="00DF190A" w:rsidRDefault="00DF190A" w:rsidP="00DF190A">
      <w:pPr>
        <w:spacing w:after="0" w:line="240" w:lineRule="auto"/>
        <w:rPr>
          <w:rFonts w:ascii="Times New Roman" w:eastAsia="Calibri" w:hAnsi="Times New Roman" w:cs="Times New Roman"/>
          <w:sz w:val="24"/>
          <w:szCs w:val="24"/>
        </w:rPr>
      </w:pPr>
    </w:p>
    <w:p w:rsidR="00DF190A"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КОМПЛЕКТОВАНИЕ УЧЕБНЫХ ГРУПП ДОПОЛНИТЕЛ</w:t>
      </w:r>
      <w:r>
        <w:rPr>
          <w:rFonts w:ascii="Times New Roman" w:eastAsia="Calibri" w:hAnsi="Times New Roman" w:cs="Times New Roman"/>
          <w:sz w:val="24"/>
          <w:szCs w:val="24"/>
        </w:rPr>
        <w:t xml:space="preserve">ЬНОГО ОБРАЗОВАНИЯ в 2019 году: </w:t>
      </w:r>
    </w:p>
    <w:p w:rsidR="00DF190A" w:rsidRPr="00F067B0" w:rsidRDefault="001D410F" w:rsidP="001D410F">
      <w:pPr>
        <w:spacing w:after="0" w:line="240"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DF190A" w:rsidRPr="00B155B8">
        <w:rPr>
          <w:rFonts w:ascii="Times New Roman" w:eastAsia="Calibri" w:hAnsi="Times New Roman" w:cs="Times New Roman"/>
          <w:sz w:val="24"/>
          <w:szCs w:val="24"/>
        </w:rPr>
        <w:t>ПО НАПРАВЛЕНИЯМ ДЕЯТЕЛЬНОСТИ:</w:t>
      </w:r>
    </w:p>
    <w:tbl>
      <w:tblPr>
        <w:tblStyle w:val="a6"/>
        <w:tblW w:w="9923" w:type="dxa"/>
        <w:tblInd w:w="108" w:type="dxa"/>
        <w:tblLook w:val="04A0" w:firstRow="1" w:lastRow="0" w:firstColumn="1" w:lastColumn="0" w:noHBand="0" w:noVBand="1"/>
      </w:tblPr>
      <w:tblGrid>
        <w:gridCol w:w="3261"/>
        <w:gridCol w:w="3543"/>
        <w:gridCol w:w="3119"/>
      </w:tblGrid>
      <w:tr w:rsidR="00DF190A" w:rsidRPr="00B155B8" w:rsidTr="001D410F">
        <w:tc>
          <w:tcPr>
            <w:tcW w:w="3261"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contextualSpacing/>
              <w:jc w:val="center"/>
              <w:rPr>
                <w:rFonts w:ascii="Times New Roman" w:eastAsia="Calibri" w:hAnsi="Times New Roman" w:cs="Times New Roman"/>
                <w:b/>
                <w:i/>
              </w:rPr>
            </w:pPr>
            <w:r w:rsidRPr="00B155B8">
              <w:rPr>
                <w:rFonts w:ascii="Times New Roman" w:eastAsia="Calibri" w:hAnsi="Times New Roman" w:cs="Times New Roman"/>
                <w:b/>
                <w:i/>
              </w:rPr>
              <w:t>Художественно-эстетическое направление</w:t>
            </w:r>
          </w:p>
        </w:tc>
        <w:tc>
          <w:tcPr>
            <w:tcW w:w="3543"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contextualSpacing/>
              <w:jc w:val="center"/>
              <w:rPr>
                <w:rFonts w:ascii="Times New Roman" w:eastAsia="Calibri" w:hAnsi="Times New Roman" w:cs="Times New Roman"/>
                <w:b/>
                <w:i/>
              </w:rPr>
            </w:pPr>
            <w:r w:rsidRPr="00B155B8">
              <w:rPr>
                <w:rFonts w:ascii="Times New Roman" w:eastAsia="Calibri" w:hAnsi="Times New Roman" w:cs="Times New Roman"/>
                <w:b/>
                <w:i/>
              </w:rPr>
              <w:t>Спортивно-оздоровительное направление</w:t>
            </w:r>
          </w:p>
        </w:tc>
        <w:tc>
          <w:tcPr>
            <w:tcW w:w="3119" w:type="dxa"/>
            <w:tcBorders>
              <w:top w:val="single" w:sz="4" w:space="0" w:color="000000"/>
              <w:left w:val="single" w:sz="4" w:space="0" w:color="000000"/>
              <w:bottom w:val="single" w:sz="4" w:space="0" w:color="000000"/>
              <w:right w:val="single" w:sz="4" w:space="0" w:color="000000"/>
            </w:tcBorders>
            <w:hideMark/>
          </w:tcPr>
          <w:p w:rsidR="00DF190A" w:rsidRPr="00B155B8" w:rsidRDefault="00DF190A" w:rsidP="001D410F">
            <w:pPr>
              <w:contextualSpacing/>
              <w:jc w:val="center"/>
              <w:rPr>
                <w:rFonts w:ascii="Times New Roman" w:eastAsia="Calibri" w:hAnsi="Times New Roman" w:cs="Times New Roman"/>
                <w:b/>
                <w:i/>
              </w:rPr>
            </w:pPr>
            <w:r w:rsidRPr="00B155B8">
              <w:rPr>
                <w:rFonts w:ascii="Times New Roman" w:eastAsia="Calibri" w:hAnsi="Times New Roman" w:cs="Times New Roman"/>
                <w:b/>
                <w:i/>
              </w:rPr>
              <w:t>Техническое направление</w:t>
            </w:r>
          </w:p>
          <w:p w:rsidR="00DF190A" w:rsidRPr="00B155B8" w:rsidRDefault="00DF190A" w:rsidP="001D410F">
            <w:pPr>
              <w:contextualSpacing/>
              <w:jc w:val="center"/>
              <w:rPr>
                <w:rFonts w:ascii="Times New Roman" w:eastAsia="Calibri" w:hAnsi="Times New Roman" w:cs="Times New Roman"/>
                <w:b/>
                <w:i/>
              </w:rPr>
            </w:pPr>
          </w:p>
        </w:tc>
      </w:tr>
      <w:tr w:rsidR="00DF190A" w:rsidRPr="00B155B8" w:rsidTr="001D410F">
        <w:tc>
          <w:tcPr>
            <w:tcW w:w="3261"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contextualSpacing/>
              <w:jc w:val="center"/>
              <w:rPr>
                <w:rFonts w:ascii="Times New Roman" w:eastAsia="Calibri" w:hAnsi="Times New Roman" w:cs="Times New Roman"/>
              </w:rPr>
            </w:pPr>
            <w:r>
              <w:rPr>
                <w:rFonts w:ascii="Times New Roman" w:eastAsia="Calibri" w:hAnsi="Times New Roman" w:cs="Times New Roman"/>
              </w:rPr>
              <w:t>109</w:t>
            </w:r>
            <w:r w:rsidRPr="00B155B8">
              <w:rPr>
                <w:rFonts w:ascii="Times New Roman" w:eastAsia="Calibri" w:hAnsi="Times New Roman" w:cs="Times New Roman"/>
              </w:rPr>
              <w:t xml:space="preserve"> чел (3</w:t>
            </w:r>
            <w:r>
              <w:rPr>
                <w:rFonts w:ascii="Times New Roman" w:eastAsia="Calibri" w:hAnsi="Times New Roman" w:cs="Times New Roman"/>
              </w:rPr>
              <w:t>3</w:t>
            </w:r>
            <w:r w:rsidRPr="00B155B8">
              <w:rPr>
                <w:rFonts w:ascii="Times New Roman" w:eastAsia="Calibri" w:hAnsi="Times New Roman" w:cs="Times New Roman"/>
              </w:rPr>
              <w:t>%)</w:t>
            </w:r>
          </w:p>
        </w:tc>
        <w:tc>
          <w:tcPr>
            <w:tcW w:w="3543"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contextualSpacing/>
              <w:jc w:val="center"/>
              <w:rPr>
                <w:rFonts w:ascii="Times New Roman" w:eastAsia="Calibri" w:hAnsi="Times New Roman" w:cs="Times New Roman"/>
              </w:rPr>
            </w:pPr>
            <w:r w:rsidRPr="00B155B8">
              <w:rPr>
                <w:rFonts w:ascii="Times New Roman" w:eastAsia="Calibri" w:hAnsi="Times New Roman" w:cs="Times New Roman"/>
              </w:rPr>
              <w:t>1</w:t>
            </w:r>
            <w:r>
              <w:rPr>
                <w:rFonts w:ascii="Times New Roman" w:eastAsia="Calibri" w:hAnsi="Times New Roman" w:cs="Times New Roman"/>
              </w:rPr>
              <w:t xml:space="preserve">66 </w:t>
            </w:r>
            <w:r w:rsidRPr="00B155B8">
              <w:rPr>
                <w:rFonts w:ascii="Times New Roman" w:eastAsia="Calibri" w:hAnsi="Times New Roman" w:cs="Times New Roman"/>
              </w:rPr>
              <w:t>чел (</w:t>
            </w:r>
            <w:r>
              <w:rPr>
                <w:rFonts w:ascii="Times New Roman" w:eastAsia="Calibri" w:hAnsi="Times New Roman" w:cs="Times New Roman"/>
              </w:rPr>
              <w:t>49</w:t>
            </w:r>
            <w:r w:rsidRPr="00B155B8">
              <w:rPr>
                <w:rFonts w:ascii="Times New Roman" w:eastAsia="Calibri" w:hAnsi="Times New Roman" w:cs="Times New Roman"/>
              </w:rPr>
              <w:t>%)</w:t>
            </w:r>
          </w:p>
        </w:tc>
        <w:tc>
          <w:tcPr>
            <w:tcW w:w="3119" w:type="dxa"/>
            <w:tcBorders>
              <w:top w:val="single" w:sz="4" w:space="0" w:color="000000"/>
              <w:left w:val="single" w:sz="4" w:space="0" w:color="000000"/>
              <w:bottom w:val="single" w:sz="4" w:space="0" w:color="000000"/>
              <w:right w:val="single" w:sz="4" w:space="0" w:color="000000"/>
            </w:tcBorders>
          </w:tcPr>
          <w:p w:rsidR="00DF190A" w:rsidRPr="00B155B8" w:rsidRDefault="00DF190A" w:rsidP="001D410F">
            <w:pPr>
              <w:contextualSpacing/>
              <w:jc w:val="center"/>
              <w:rPr>
                <w:rFonts w:ascii="Times New Roman" w:eastAsia="Calibri" w:hAnsi="Times New Roman" w:cs="Times New Roman"/>
              </w:rPr>
            </w:pPr>
            <w:r>
              <w:rPr>
                <w:rFonts w:ascii="Times New Roman" w:eastAsia="Calibri" w:hAnsi="Times New Roman" w:cs="Times New Roman"/>
              </w:rPr>
              <w:t>61</w:t>
            </w:r>
            <w:r w:rsidRPr="00B155B8">
              <w:rPr>
                <w:rFonts w:ascii="Times New Roman" w:eastAsia="Calibri" w:hAnsi="Times New Roman" w:cs="Times New Roman"/>
              </w:rPr>
              <w:t xml:space="preserve"> чел (1</w:t>
            </w:r>
            <w:r>
              <w:rPr>
                <w:rFonts w:ascii="Times New Roman" w:eastAsia="Calibri" w:hAnsi="Times New Roman" w:cs="Times New Roman"/>
              </w:rPr>
              <w:t>8</w:t>
            </w:r>
            <w:r w:rsidRPr="00B155B8">
              <w:rPr>
                <w:rFonts w:ascii="Times New Roman" w:eastAsia="Calibri" w:hAnsi="Times New Roman" w:cs="Times New Roman"/>
              </w:rPr>
              <w:t>%)</w:t>
            </w:r>
          </w:p>
        </w:tc>
      </w:tr>
    </w:tbl>
    <w:p w:rsidR="00DF190A" w:rsidRPr="00B155B8" w:rsidRDefault="00DF190A" w:rsidP="00DF190A">
      <w:pPr>
        <w:spacing w:after="0" w:line="240" w:lineRule="auto"/>
        <w:ind w:left="720"/>
        <w:contextualSpacing/>
        <w:rPr>
          <w:rFonts w:ascii="Times New Roman" w:eastAsia="Calibri" w:hAnsi="Times New Roman" w:cs="Times New Roman"/>
          <w:sz w:val="24"/>
          <w:szCs w:val="24"/>
        </w:rPr>
      </w:pPr>
    </w:p>
    <w:p w:rsidR="00DF190A" w:rsidRPr="00B155B8" w:rsidRDefault="001D410F" w:rsidP="001D410F">
      <w:pPr>
        <w:spacing w:after="0" w:line="240"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F190A" w:rsidRPr="00B155B8">
        <w:rPr>
          <w:rFonts w:ascii="Times New Roman" w:eastAsia="Calibri" w:hAnsi="Times New Roman" w:cs="Times New Roman"/>
          <w:sz w:val="24"/>
          <w:szCs w:val="24"/>
        </w:rPr>
        <w:t>ПО КЛАССАМ (ВЗВОДАМ):</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5"/>
        <w:gridCol w:w="426"/>
        <w:gridCol w:w="567"/>
        <w:gridCol w:w="425"/>
        <w:gridCol w:w="425"/>
        <w:gridCol w:w="425"/>
        <w:gridCol w:w="567"/>
        <w:gridCol w:w="426"/>
        <w:gridCol w:w="425"/>
        <w:gridCol w:w="567"/>
        <w:gridCol w:w="567"/>
        <w:gridCol w:w="567"/>
        <w:gridCol w:w="425"/>
        <w:gridCol w:w="567"/>
        <w:gridCol w:w="567"/>
        <w:gridCol w:w="568"/>
        <w:gridCol w:w="567"/>
        <w:gridCol w:w="567"/>
        <w:gridCol w:w="992"/>
      </w:tblGrid>
      <w:tr w:rsidR="00DF190A" w:rsidRPr="00B155B8" w:rsidTr="00291573">
        <w:trPr>
          <w:trHeight w:val="331"/>
        </w:trPr>
        <w:tc>
          <w:tcPr>
            <w:tcW w:w="850" w:type="dxa"/>
            <w:vMerge w:val="restart"/>
            <w:tcBorders>
              <w:top w:val="double" w:sz="4" w:space="0" w:color="auto"/>
              <w:left w:val="double" w:sz="4" w:space="0" w:color="auto"/>
              <w:bottom w:val="double" w:sz="4" w:space="0" w:color="auto"/>
              <w:right w:val="double" w:sz="4" w:space="0" w:color="auto"/>
            </w:tcBorders>
            <w:shd w:val="clear" w:color="auto" w:fill="F2F2F2"/>
          </w:tcPr>
          <w:p w:rsidR="00DF190A" w:rsidRPr="00B155B8" w:rsidRDefault="00DF190A" w:rsidP="001D410F">
            <w:pPr>
              <w:jc w:val="center"/>
              <w:rPr>
                <w:rFonts w:ascii="Times New Roman" w:eastAsia="Calibri" w:hAnsi="Times New Roman" w:cs="Times New Roman"/>
                <w:b/>
                <w:sz w:val="20"/>
                <w:szCs w:val="20"/>
              </w:rPr>
            </w:pPr>
          </w:p>
        </w:tc>
        <w:tc>
          <w:tcPr>
            <w:tcW w:w="10065" w:type="dxa"/>
            <w:gridSpan w:val="19"/>
            <w:tcBorders>
              <w:top w:val="double" w:sz="4" w:space="0" w:color="auto"/>
              <w:left w:val="double" w:sz="4" w:space="0" w:color="auto"/>
              <w:bottom w:val="double" w:sz="4" w:space="0" w:color="auto"/>
              <w:right w:val="double" w:sz="4" w:space="0" w:color="auto"/>
            </w:tcBorders>
            <w:shd w:val="clear" w:color="auto" w:fill="F2F2F2"/>
          </w:tcPr>
          <w:p w:rsidR="00DF190A" w:rsidRPr="00B155B8" w:rsidRDefault="00DF190A" w:rsidP="001D410F">
            <w:pPr>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ВАРИАТИВНАЯ часть</w:t>
            </w:r>
          </w:p>
        </w:tc>
      </w:tr>
      <w:tr w:rsidR="00DF190A" w:rsidRPr="00B155B8" w:rsidTr="00291573">
        <w:trPr>
          <w:cantSplit/>
          <w:trHeight w:val="2237"/>
        </w:trPr>
        <w:tc>
          <w:tcPr>
            <w:tcW w:w="850" w:type="dxa"/>
            <w:vMerge/>
            <w:tcBorders>
              <w:top w:val="double" w:sz="4" w:space="0" w:color="auto"/>
              <w:left w:val="double" w:sz="4" w:space="0" w:color="auto"/>
              <w:bottom w:val="double" w:sz="4" w:space="0" w:color="auto"/>
              <w:right w:val="double" w:sz="4" w:space="0" w:color="auto"/>
            </w:tcBorders>
            <w:vAlign w:val="center"/>
            <w:hideMark/>
          </w:tcPr>
          <w:p w:rsidR="00DF190A" w:rsidRPr="00B155B8" w:rsidRDefault="00DF190A" w:rsidP="001D410F">
            <w:pPr>
              <w:spacing w:after="0" w:line="240" w:lineRule="auto"/>
              <w:rPr>
                <w:rFonts w:ascii="Times New Roman" w:eastAsia="Calibri" w:hAnsi="Times New Roman" w:cs="Times New Roman"/>
                <w:b/>
                <w:sz w:val="20"/>
                <w:szCs w:val="20"/>
              </w:rPr>
            </w:pPr>
          </w:p>
        </w:tc>
        <w:tc>
          <w:tcPr>
            <w:tcW w:w="425" w:type="dxa"/>
            <w:tcBorders>
              <w:top w:val="double" w:sz="4" w:space="0" w:color="auto"/>
              <w:left w:val="double" w:sz="4"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 xml:space="preserve">Волейбол </w:t>
            </w:r>
          </w:p>
        </w:tc>
        <w:tc>
          <w:tcPr>
            <w:tcW w:w="426"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 xml:space="preserve">Футбол </w:t>
            </w:r>
          </w:p>
        </w:tc>
        <w:tc>
          <w:tcPr>
            <w:tcW w:w="567" w:type="dxa"/>
            <w:tcBorders>
              <w:top w:val="double" w:sz="4" w:space="0" w:color="auto"/>
              <w:left w:val="single" w:sz="6" w:space="0" w:color="auto"/>
              <w:bottom w:val="double" w:sz="4" w:space="0" w:color="auto"/>
              <w:right w:val="single" w:sz="6" w:space="0" w:color="auto"/>
            </w:tcBorders>
            <w:shd w:val="clear" w:color="auto" w:fill="FFFFFF"/>
            <w:textDirection w:val="btLr"/>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Спортивное ориентирование</w:t>
            </w:r>
          </w:p>
        </w:tc>
        <w:tc>
          <w:tcPr>
            <w:tcW w:w="425"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БОКС</w:t>
            </w:r>
          </w:p>
        </w:tc>
        <w:tc>
          <w:tcPr>
            <w:tcW w:w="425"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Рукопашный бой</w:t>
            </w:r>
          </w:p>
        </w:tc>
        <w:tc>
          <w:tcPr>
            <w:tcW w:w="425"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Дзюдо</w:t>
            </w:r>
          </w:p>
        </w:tc>
        <w:tc>
          <w:tcPr>
            <w:tcW w:w="567"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Настольный теннис</w:t>
            </w:r>
          </w:p>
        </w:tc>
        <w:tc>
          <w:tcPr>
            <w:tcW w:w="426" w:type="dxa"/>
            <w:tcBorders>
              <w:top w:val="double" w:sz="4" w:space="0" w:color="auto"/>
              <w:left w:val="double" w:sz="4"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Духовой оркестр</w:t>
            </w:r>
          </w:p>
        </w:tc>
        <w:tc>
          <w:tcPr>
            <w:tcW w:w="425"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Класс фортепиано</w:t>
            </w:r>
          </w:p>
        </w:tc>
        <w:tc>
          <w:tcPr>
            <w:tcW w:w="567"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«Глинляндия»</w:t>
            </w:r>
          </w:p>
        </w:tc>
        <w:tc>
          <w:tcPr>
            <w:tcW w:w="567"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«М – рейд»</w:t>
            </w:r>
          </w:p>
        </w:tc>
        <w:tc>
          <w:tcPr>
            <w:tcW w:w="567"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«Сувенир»</w:t>
            </w:r>
          </w:p>
        </w:tc>
        <w:tc>
          <w:tcPr>
            <w:tcW w:w="425"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«Казачок»</w:t>
            </w:r>
          </w:p>
        </w:tc>
        <w:tc>
          <w:tcPr>
            <w:tcW w:w="567" w:type="dxa"/>
            <w:tcBorders>
              <w:top w:val="double" w:sz="4" w:space="0" w:color="auto"/>
              <w:left w:val="single" w:sz="6" w:space="0" w:color="auto"/>
              <w:bottom w:val="double" w:sz="4" w:space="0" w:color="auto"/>
              <w:right w:val="single" w:sz="6"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«Юность в погонах»</w:t>
            </w:r>
          </w:p>
        </w:tc>
        <w:tc>
          <w:tcPr>
            <w:tcW w:w="567" w:type="dxa"/>
            <w:tcBorders>
              <w:top w:val="double" w:sz="4" w:space="0" w:color="auto"/>
              <w:left w:val="single" w:sz="6" w:space="0" w:color="auto"/>
              <w:bottom w:val="double" w:sz="4" w:space="0" w:color="auto"/>
              <w:right w:val="double" w:sz="4" w:space="0" w:color="auto"/>
            </w:tcBorders>
            <w:shd w:val="clear" w:color="auto" w:fill="FFFFFF"/>
            <w:textDirection w:val="btLr"/>
            <w:hideMark/>
          </w:tcPr>
          <w:p w:rsidR="00DF190A" w:rsidRPr="00B155B8" w:rsidRDefault="00DF190A" w:rsidP="001D410F">
            <w:pPr>
              <w:spacing w:before="100" w:beforeAutospacing="1" w:after="100" w:afterAutospacing="1" w:line="240" w:lineRule="auto"/>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«Алые погоны»</w:t>
            </w:r>
          </w:p>
        </w:tc>
        <w:tc>
          <w:tcPr>
            <w:tcW w:w="568" w:type="dxa"/>
            <w:tcBorders>
              <w:top w:val="double" w:sz="4" w:space="0" w:color="auto"/>
              <w:left w:val="double" w:sz="4" w:space="0" w:color="auto"/>
              <w:bottom w:val="double" w:sz="4" w:space="0" w:color="auto"/>
              <w:right w:val="single" w:sz="6" w:space="0" w:color="auto"/>
            </w:tcBorders>
            <w:textDirection w:val="btLr"/>
            <w:hideMark/>
          </w:tcPr>
          <w:p w:rsidR="00DF190A" w:rsidRPr="00B155B8" w:rsidRDefault="00DF190A" w:rsidP="001D410F">
            <w:pPr>
              <w:spacing w:after="0"/>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СТК «Мотокросс»</w:t>
            </w:r>
          </w:p>
        </w:tc>
        <w:tc>
          <w:tcPr>
            <w:tcW w:w="567" w:type="dxa"/>
            <w:tcBorders>
              <w:top w:val="double" w:sz="4" w:space="0" w:color="auto"/>
              <w:left w:val="single" w:sz="6" w:space="0" w:color="auto"/>
              <w:bottom w:val="double" w:sz="4" w:space="0" w:color="auto"/>
              <w:right w:val="single" w:sz="6" w:space="0" w:color="auto"/>
            </w:tcBorders>
            <w:textDirection w:val="btLr"/>
          </w:tcPr>
          <w:p w:rsidR="00DF190A" w:rsidRPr="00B155B8" w:rsidRDefault="00DF190A" w:rsidP="001D410F">
            <w:pPr>
              <w:spacing w:after="0"/>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«Робототехника»</w:t>
            </w:r>
          </w:p>
        </w:tc>
        <w:tc>
          <w:tcPr>
            <w:tcW w:w="567" w:type="dxa"/>
            <w:tcBorders>
              <w:top w:val="double" w:sz="4" w:space="0" w:color="auto"/>
              <w:left w:val="single" w:sz="6" w:space="0" w:color="auto"/>
              <w:bottom w:val="double" w:sz="4" w:space="0" w:color="auto"/>
              <w:right w:val="double" w:sz="4" w:space="0" w:color="auto"/>
            </w:tcBorders>
            <w:textDirection w:val="btLr"/>
            <w:hideMark/>
          </w:tcPr>
          <w:p w:rsidR="00DF190A" w:rsidRPr="00B155B8" w:rsidRDefault="00DF190A" w:rsidP="001D410F">
            <w:pPr>
              <w:spacing w:after="0"/>
              <w:ind w:left="113" w:right="113"/>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«Радиотехнический»</w:t>
            </w:r>
          </w:p>
        </w:tc>
        <w:tc>
          <w:tcPr>
            <w:tcW w:w="992" w:type="dxa"/>
            <w:tcBorders>
              <w:top w:val="double" w:sz="4" w:space="0" w:color="auto"/>
              <w:left w:val="double" w:sz="4" w:space="0" w:color="auto"/>
              <w:bottom w:val="double" w:sz="4" w:space="0" w:color="auto"/>
              <w:right w:val="double" w:sz="4" w:space="0" w:color="auto"/>
            </w:tcBorders>
            <w:shd w:val="clear" w:color="auto" w:fill="DDD9C3"/>
            <w:textDirection w:val="btLr"/>
          </w:tcPr>
          <w:p w:rsidR="00DF190A" w:rsidRPr="00B155B8" w:rsidRDefault="00DF190A" w:rsidP="001D410F">
            <w:pPr>
              <w:spacing w:after="0"/>
              <w:ind w:left="113" w:right="113"/>
              <w:jc w:val="center"/>
              <w:rPr>
                <w:rFonts w:ascii="Times New Roman" w:eastAsia="Calibri" w:hAnsi="Times New Roman" w:cs="Times New Roman"/>
                <w:b/>
                <w:sz w:val="20"/>
                <w:szCs w:val="20"/>
              </w:rPr>
            </w:pPr>
          </w:p>
        </w:tc>
      </w:tr>
      <w:tr w:rsidR="00DF190A" w:rsidRPr="00B155B8" w:rsidTr="00291573">
        <w:tc>
          <w:tcPr>
            <w:tcW w:w="850" w:type="dxa"/>
            <w:tcBorders>
              <w:top w:val="double" w:sz="4" w:space="0" w:color="auto"/>
              <w:left w:val="double" w:sz="4" w:space="0" w:color="auto"/>
              <w:bottom w:val="single" w:sz="6" w:space="0" w:color="auto"/>
              <w:right w:val="double" w:sz="4" w:space="0" w:color="auto"/>
            </w:tcBorders>
            <w:shd w:val="clear" w:color="auto" w:fill="F2F2F2"/>
            <w:vAlign w:val="bottom"/>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5а</w:t>
            </w:r>
          </w:p>
        </w:tc>
        <w:tc>
          <w:tcPr>
            <w:tcW w:w="425" w:type="dxa"/>
            <w:tcBorders>
              <w:top w:val="double" w:sz="4"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426"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425"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567"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6" w:type="dxa"/>
            <w:tcBorders>
              <w:top w:val="double" w:sz="4"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w:t>
            </w:r>
          </w:p>
        </w:tc>
        <w:tc>
          <w:tcPr>
            <w:tcW w:w="567"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567"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67" w:type="dxa"/>
            <w:tcBorders>
              <w:top w:val="double" w:sz="4"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67" w:type="dxa"/>
            <w:tcBorders>
              <w:top w:val="double" w:sz="4" w:space="0" w:color="auto"/>
              <w:left w:val="single" w:sz="6" w:space="0" w:color="auto"/>
              <w:bottom w:val="single" w:sz="6" w:space="0" w:color="auto"/>
              <w:right w:val="double" w:sz="4"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568" w:type="dxa"/>
            <w:tcBorders>
              <w:top w:val="double" w:sz="4" w:space="0" w:color="auto"/>
              <w:left w:val="double" w:sz="4" w:space="0" w:color="auto"/>
              <w:bottom w:val="single" w:sz="6" w:space="0" w:color="auto"/>
              <w:right w:val="single" w:sz="6"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double" w:sz="4" w:space="0" w:color="auto"/>
              <w:left w:val="single" w:sz="6" w:space="0" w:color="auto"/>
              <w:bottom w:val="single" w:sz="6" w:space="0" w:color="auto"/>
              <w:right w:val="single" w:sz="6" w:space="0" w:color="auto"/>
            </w:tcBorders>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Borders>
              <w:top w:val="double" w:sz="4" w:space="0" w:color="auto"/>
              <w:left w:val="single" w:sz="6" w:space="0" w:color="auto"/>
              <w:bottom w:val="single" w:sz="6" w:space="0" w:color="auto"/>
              <w:right w:val="double" w:sz="4"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6</w:t>
            </w:r>
          </w:p>
        </w:tc>
        <w:tc>
          <w:tcPr>
            <w:tcW w:w="992" w:type="dxa"/>
            <w:tcBorders>
              <w:top w:val="double" w:sz="4" w:space="0" w:color="auto"/>
              <w:left w:val="double" w:sz="4" w:space="0" w:color="auto"/>
              <w:bottom w:val="single" w:sz="6" w:space="0" w:color="auto"/>
              <w:right w:val="double" w:sz="4" w:space="0" w:color="auto"/>
            </w:tcBorders>
            <w:shd w:val="clear" w:color="auto" w:fill="DDD9C3"/>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4</w:t>
            </w:r>
            <w:r>
              <w:rPr>
                <w:rFonts w:ascii="Times New Roman" w:eastAsia="Calibri" w:hAnsi="Times New Roman" w:cs="Times New Roman"/>
                <w:b/>
                <w:sz w:val="20"/>
                <w:szCs w:val="20"/>
              </w:rPr>
              <w:t>8</w:t>
            </w:r>
          </w:p>
        </w:tc>
      </w:tr>
      <w:tr w:rsidR="00DF190A" w:rsidRPr="00B155B8" w:rsidTr="00291573">
        <w:tc>
          <w:tcPr>
            <w:tcW w:w="850" w:type="dxa"/>
            <w:tcBorders>
              <w:top w:val="single" w:sz="6" w:space="0" w:color="auto"/>
              <w:left w:val="double" w:sz="4" w:space="0" w:color="auto"/>
              <w:bottom w:val="single" w:sz="6" w:space="0" w:color="auto"/>
              <w:right w:val="double" w:sz="4" w:space="0" w:color="auto"/>
            </w:tcBorders>
            <w:shd w:val="clear" w:color="auto" w:fill="F2F2F2"/>
            <w:vAlign w:val="bottom"/>
            <w:hideMark/>
          </w:tcPr>
          <w:p w:rsidR="00DF190A" w:rsidRPr="00B155B8" w:rsidRDefault="00DF190A" w:rsidP="001D41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6а</w:t>
            </w:r>
          </w:p>
        </w:tc>
        <w:tc>
          <w:tcPr>
            <w:tcW w:w="425"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6"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8"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5</w:t>
            </w:r>
          </w:p>
        </w:tc>
        <w:tc>
          <w:tcPr>
            <w:tcW w:w="992" w:type="dxa"/>
            <w:tcBorders>
              <w:top w:val="single" w:sz="6" w:space="0" w:color="auto"/>
              <w:left w:val="double" w:sz="4" w:space="0" w:color="auto"/>
              <w:bottom w:val="single" w:sz="6" w:space="0" w:color="auto"/>
              <w:right w:val="double" w:sz="4" w:space="0" w:color="auto"/>
            </w:tcBorders>
            <w:shd w:val="clear" w:color="auto" w:fill="DDD9C3"/>
            <w:hideMark/>
          </w:tcPr>
          <w:p w:rsidR="00DF190A" w:rsidRPr="00B155B8" w:rsidRDefault="00DF190A" w:rsidP="001D41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42</w:t>
            </w:r>
          </w:p>
        </w:tc>
      </w:tr>
      <w:tr w:rsidR="00DF190A" w:rsidRPr="00B155B8" w:rsidTr="00291573">
        <w:tc>
          <w:tcPr>
            <w:tcW w:w="850" w:type="dxa"/>
            <w:tcBorders>
              <w:top w:val="single" w:sz="6" w:space="0" w:color="auto"/>
              <w:left w:val="double" w:sz="4" w:space="0" w:color="auto"/>
              <w:bottom w:val="single" w:sz="6" w:space="0" w:color="auto"/>
              <w:right w:val="double" w:sz="4" w:space="0" w:color="auto"/>
            </w:tcBorders>
            <w:shd w:val="clear" w:color="auto" w:fill="F2F2F2"/>
            <w:vAlign w:val="bottom"/>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6</w:t>
            </w:r>
            <w:r>
              <w:rPr>
                <w:rFonts w:ascii="Times New Roman" w:eastAsia="Calibri" w:hAnsi="Times New Roman" w:cs="Times New Roman"/>
                <w:b/>
                <w:sz w:val="20"/>
                <w:szCs w:val="20"/>
              </w:rPr>
              <w:t>б</w:t>
            </w:r>
          </w:p>
        </w:tc>
        <w:tc>
          <w:tcPr>
            <w:tcW w:w="425"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6"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5</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6"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568"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6</w:t>
            </w:r>
          </w:p>
        </w:tc>
        <w:tc>
          <w:tcPr>
            <w:tcW w:w="992" w:type="dxa"/>
            <w:tcBorders>
              <w:top w:val="single" w:sz="6" w:space="0" w:color="auto"/>
              <w:left w:val="double" w:sz="4" w:space="0" w:color="auto"/>
              <w:bottom w:val="single" w:sz="6" w:space="0" w:color="auto"/>
              <w:right w:val="double" w:sz="4" w:space="0" w:color="auto"/>
            </w:tcBorders>
            <w:shd w:val="clear" w:color="auto" w:fill="DDD9C3"/>
            <w:hideMark/>
          </w:tcPr>
          <w:p w:rsidR="00DF190A" w:rsidRPr="00B155B8" w:rsidRDefault="00DF190A" w:rsidP="001D41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47</w:t>
            </w:r>
          </w:p>
        </w:tc>
      </w:tr>
      <w:tr w:rsidR="00DF190A" w:rsidRPr="00B155B8" w:rsidTr="00291573">
        <w:tc>
          <w:tcPr>
            <w:tcW w:w="850" w:type="dxa"/>
            <w:tcBorders>
              <w:top w:val="single" w:sz="6" w:space="0" w:color="auto"/>
              <w:left w:val="double" w:sz="4" w:space="0" w:color="auto"/>
              <w:bottom w:val="single" w:sz="6" w:space="0" w:color="auto"/>
              <w:right w:val="double" w:sz="4" w:space="0" w:color="auto"/>
            </w:tcBorders>
            <w:shd w:val="clear" w:color="auto" w:fill="F2F2F2"/>
            <w:vAlign w:val="bottom"/>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7а</w:t>
            </w:r>
          </w:p>
        </w:tc>
        <w:tc>
          <w:tcPr>
            <w:tcW w:w="425"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426"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6"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8"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67" w:type="dxa"/>
            <w:tcBorders>
              <w:top w:val="single" w:sz="6" w:space="0" w:color="auto"/>
              <w:left w:val="single" w:sz="6" w:space="0" w:color="auto"/>
              <w:bottom w:val="single" w:sz="6" w:space="0" w:color="auto"/>
              <w:right w:val="single" w:sz="6" w:space="0" w:color="auto"/>
            </w:tcBorders>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992" w:type="dxa"/>
            <w:tcBorders>
              <w:top w:val="single" w:sz="6" w:space="0" w:color="auto"/>
              <w:left w:val="double" w:sz="4" w:space="0" w:color="auto"/>
              <w:bottom w:val="single" w:sz="6" w:space="0" w:color="auto"/>
              <w:right w:val="double" w:sz="4" w:space="0" w:color="auto"/>
            </w:tcBorders>
            <w:shd w:val="clear" w:color="auto" w:fill="DDD9C3"/>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4</w:t>
            </w:r>
            <w:r>
              <w:rPr>
                <w:rFonts w:ascii="Times New Roman" w:eastAsia="Calibri" w:hAnsi="Times New Roman" w:cs="Times New Roman"/>
                <w:b/>
                <w:sz w:val="20"/>
                <w:szCs w:val="20"/>
              </w:rPr>
              <w:t>9</w:t>
            </w:r>
          </w:p>
        </w:tc>
      </w:tr>
      <w:tr w:rsidR="00DF190A" w:rsidRPr="00B155B8" w:rsidTr="00291573">
        <w:tc>
          <w:tcPr>
            <w:tcW w:w="850" w:type="dxa"/>
            <w:tcBorders>
              <w:top w:val="single" w:sz="6" w:space="0" w:color="auto"/>
              <w:left w:val="double" w:sz="4" w:space="0" w:color="auto"/>
              <w:bottom w:val="single" w:sz="6" w:space="0" w:color="auto"/>
              <w:right w:val="double" w:sz="4" w:space="0" w:color="auto"/>
            </w:tcBorders>
            <w:shd w:val="clear" w:color="auto" w:fill="F2F2F2"/>
            <w:vAlign w:val="bottom"/>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8а</w:t>
            </w:r>
          </w:p>
        </w:tc>
        <w:tc>
          <w:tcPr>
            <w:tcW w:w="425"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426"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5</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26"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8"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67" w:type="dxa"/>
            <w:tcBorders>
              <w:top w:val="single" w:sz="6" w:space="0" w:color="auto"/>
              <w:left w:val="single" w:sz="6" w:space="0" w:color="auto"/>
              <w:bottom w:val="single" w:sz="6" w:space="0" w:color="auto"/>
              <w:right w:val="single" w:sz="6" w:space="0" w:color="auto"/>
            </w:tcBorders>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992" w:type="dxa"/>
            <w:tcBorders>
              <w:top w:val="single" w:sz="6" w:space="0" w:color="auto"/>
              <w:left w:val="double" w:sz="4" w:space="0" w:color="auto"/>
              <w:bottom w:val="single" w:sz="6" w:space="0" w:color="auto"/>
              <w:right w:val="double" w:sz="4" w:space="0" w:color="auto"/>
            </w:tcBorders>
            <w:shd w:val="clear" w:color="auto" w:fill="DDD9C3"/>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4</w:t>
            </w:r>
            <w:r>
              <w:rPr>
                <w:rFonts w:ascii="Times New Roman" w:eastAsia="Calibri" w:hAnsi="Times New Roman" w:cs="Times New Roman"/>
                <w:b/>
                <w:sz w:val="20"/>
                <w:szCs w:val="20"/>
              </w:rPr>
              <w:t>9</w:t>
            </w:r>
          </w:p>
        </w:tc>
      </w:tr>
      <w:tr w:rsidR="00DF190A" w:rsidRPr="00B155B8" w:rsidTr="00291573">
        <w:tc>
          <w:tcPr>
            <w:tcW w:w="850" w:type="dxa"/>
            <w:tcBorders>
              <w:top w:val="single" w:sz="6" w:space="0" w:color="auto"/>
              <w:left w:val="double" w:sz="4" w:space="0" w:color="auto"/>
              <w:bottom w:val="single" w:sz="6" w:space="0" w:color="auto"/>
              <w:right w:val="double" w:sz="4" w:space="0" w:color="auto"/>
            </w:tcBorders>
            <w:shd w:val="clear" w:color="auto" w:fill="F2F2F2"/>
            <w:vAlign w:val="bottom"/>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9а</w:t>
            </w:r>
          </w:p>
        </w:tc>
        <w:tc>
          <w:tcPr>
            <w:tcW w:w="425"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5</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6"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8"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992" w:type="dxa"/>
            <w:tcBorders>
              <w:top w:val="single" w:sz="6" w:space="0" w:color="auto"/>
              <w:left w:val="double" w:sz="4" w:space="0" w:color="auto"/>
              <w:bottom w:val="single" w:sz="6" w:space="0" w:color="auto"/>
              <w:right w:val="double" w:sz="4" w:space="0" w:color="auto"/>
            </w:tcBorders>
            <w:shd w:val="clear" w:color="auto" w:fill="DDD9C3"/>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34</w:t>
            </w:r>
          </w:p>
        </w:tc>
      </w:tr>
      <w:tr w:rsidR="00DF190A" w:rsidRPr="00B155B8" w:rsidTr="00291573">
        <w:tc>
          <w:tcPr>
            <w:tcW w:w="850" w:type="dxa"/>
            <w:tcBorders>
              <w:top w:val="single" w:sz="6" w:space="0" w:color="auto"/>
              <w:left w:val="double" w:sz="4" w:space="0" w:color="auto"/>
              <w:bottom w:val="single" w:sz="6" w:space="0" w:color="auto"/>
              <w:right w:val="double" w:sz="4" w:space="0" w:color="auto"/>
            </w:tcBorders>
            <w:shd w:val="clear" w:color="auto" w:fill="F2F2F2"/>
            <w:vAlign w:val="bottom"/>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10а</w:t>
            </w:r>
          </w:p>
        </w:tc>
        <w:tc>
          <w:tcPr>
            <w:tcW w:w="425"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426"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426"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8"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2</w:t>
            </w:r>
          </w:p>
        </w:tc>
        <w:tc>
          <w:tcPr>
            <w:tcW w:w="992" w:type="dxa"/>
            <w:tcBorders>
              <w:top w:val="single" w:sz="6" w:space="0" w:color="auto"/>
              <w:left w:val="double" w:sz="4" w:space="0" w:color="auto"/>
              <w:bottom w:val="single" w:sz="6" w:space="0" w:color="auto"/>
              <w:right w:val="double" w:sz="4" w:space="0" w:color="auto"/>
            </w:tcBorders>
            <w:shd w:val="clear" w:color="auto" w:fill="DDD9C3"/>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3</w:t>
            </w:r>
            <w:r>
              <w:rPr>
                <w:rFonts w:ascii="Times New Roman" w:eastAsia="Calibri" w:hAnsi="Times New Roman" w:cs="Times New Roman"/>
                <w:b/>
                <w:sz w:val="20"/>
                <w:szCs w:val="20"/>
              </w:rPr>
              <w:t>5</w:t>
            </w:r>
          </w:p>
        </w:tc>
      </w:tr>
      <w:tr w:rsidR="00DF190A" w:rsidRPr="00B155B8" w:rsidTr="00291573">
        <w:tc>
          <w:tcPr>
            <w:tcW w:w="850" w:type="dxa"/>
            <w:tcBorders>
              <w:top w:val="single" w:sz="6" w:space="0" w:color="auto"/>
              <w:left w:val="double" w:sz="4" w:space="0" w:color="auto"/>
              <w:bottom w:val="single" w:sz="6" w:space="0" w:color="auto"/>
              <w:right w:val="double" w:sz="4" w:space="0" w:color="auto"/>
            </w:tcBorders>
            <w:shd w:val="clear" w:color="auto" w:fill="F2F2F2"/>
            <w:vAlign w:val="bottom"/>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11а</w:t>
            </w:r>
          </w:p>
        </w:tc>
        <w:tc>
          <w:tcPr>
            <w:tcW w:w="425"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26"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4</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3</w:t>
            </w:r>
          </w:p>
        </w:tc>
        <w:tc>
          <w:tcPr>
            <w:tcW w:w="426"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line="240" w:lineRule="auto"/>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568" w:type="dxa"/>
            <w:tcBorders>
              <w:top w:val="single" w:sz="6" w:space="0" w:color="auto"/>
              <w:left w:val="double" w:sz="4" w:space="0" w:color="auto"/>
              <w:bottom w:val="single" w:sz="6" w:space="0" w:color="auto"/>
              <w:right w:val="single" w:sz="6"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tcPr>
          <w:p w:rsidR="00DF190A" w:rsidRPr="00B155B8" w:rsidRDefault="00DF190A" w:rsidP="001D410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Borders>
              <w:top w:val="single" w:sz="6" w:space="0" w:color="auto"/>
              <w:left w:val="single" w:sz="6" w:space="0" w:color="auto"/>
              <w:bottom w:val="single" w:sz="6" w:space="0" w:color="auto"/>
              <w:right w:val="double" w:sz="4" w:space="0" w:color="auto"/>
            </w:tcBorders>
            <w:hideMark/>
          </w:tcPr>
          <w:p w:rsidR="00DF190A" w:rsidRPr="00B155B8" w:rsidRDefault="00DF190A" w:rsidP="001D410F">
            <w:pPr>
              <w:spacing w:after="0"/>
              <w:jc w:val="center"/>
              <w:rPr>
                <w:rFonts w:ascii="Times New Roman" w:eastAsia="Calibri" w:hAnsi="Times New Roman" w:cs="Times New Roman"/>
                <w:sz w:val="20"/>
                <w:szCs w:val="20"/>
              </w:rPr>
            </w:pPr>
            <w:r w:rsidRPr="00B155B8">
              <w:rPr>
                <w:rFonts w:ascii="Times New Roman" w:eastAsia="Calibri" w:hAnsi="Times New Roman" w:cs="Times New Roman"/>
                <w:sz w:val="20"/>
                <w:szCs w:val="20"/>
              </w:rPr>
              <w:t>1</w:t>
            </w:r>
          </w:p>
        </w:tc>
        <w:tc>
          <w:tcPr>
            <w:tcW w:w="992" w:type="dxa"/>
            <w:tcBorders>
              <w:top w:val="single" w:sz="6" w:space="0" w:color="auto"/>
              <w:left w:val="double" w:sz="4" w:space="0" w:color="auto"/>
              <w:bottom w:val="single" w:sz="6" w:space="0" w:color="auto"/>
              <w:right w:val="double" w:sz="4" w:space="0" w:color="auto"/>
            </w:tcBorders>
            <w:shd w:val="clear" w:color="auto" w:fill="DDD9C3"/>
            <w:hideMark/>
          </w:tcPr>
          <w:p w:rsidR="00DF190A" w:rsidRPr="00B155B8" w:rsidRDefault="00DF190A" w:rsidP="001D41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32</w:t>
            </w:r>
          </w:p>
        </w:tc>
      </w:tr>
      <w:tr w:rsidR="00DF190A" w:rsidRPr="00B155B8" w:rsidTr="00291573">
        <w:tc>
          <w:tcPr>
            <w:tcW w:w="850" w:type="dxa"/>
            <w:tcBorders>
              <w:top w:val="single" w:sz="6" w:space="0" w:color="auto"/>
              <w:left w:val="double" w:sz="4" w:space="0" w:color="auto"/>
              <w:bottom w:val="double" w:sz="4" w:space="0" w:color="auto"/>
              <w:right w:val="double" w:sz="4" w:space="0" w:color="auto"/>
            </w:tcBorders>
            <w:shd w:val="clear" w:color="auto" w:fill="DDD9C3"/>
            <w:vAlign w:val="bottom"/>
          </w:tcPr>
          <w:p w:rsidR="00DF190A" w:rsidRPr="00B155B8" w:rsidRDefault="00DF190A" w:rsidP="001D410F">
            <w:pPr>
              <w:spacing w:after="0"/>
              <w:jc w:val="center"/>
              <w:rPr>
                <w:rFonts w:ascii="Times New Roman" w:eastAsia="Calibri" w:hAnsi="Times New Roman" w:cs="Times New Roman"/>
                <w:b/>
                <w:sz w:val="20"/>
                <w:szCs w:val="20"/>
              </w:rPr>
            </w:pPr>
          </w:p>
        </w:tc>
        <w:tc>
          <w:tcPr>
            <w:tcW w:w="425" w:type="dxa"/>
            <w:tcBorders>
              <w:top w:val="single" w:sz="6" w:space="0" w:color="auto"/>
              <w:left w:val="double" w:sz="4"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2</w:t>
            </w:r>
            <w:r>
              <w:rPr>
                <w:rFonts w:ascii="Times New Roman" w:eastAsia="Calibri" w:hAnsi="Times New Roman" w:cs="Times New Roman"/>
                <w:b/>
                <w:sz w:val="20"/>
                <w:szCs w:val="20"/>
              </w:rPr>
              <w:t>7</w:t>
            </w:r>
          </w:p>
        </w:tc>
        <w:tc>
          <w:tcPr>
            <w:tcW w:w="426"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3</w:t>
            </w:r>
            <w:r>
              <w:rPr>
                <w:rFonts w:ascii="Times New Roman" w:eastAsia="Calibri" w:hAnsi="Times New Roman" w:cs="Times New Roman"/>
                <w:b/>
                <w:sz w:val="20"/>
                <w:szCs w:val="20"/>
              </w:rPr>
              <w:t>2</w:t>
            </w:r>
          </w:p>
        </w:tc>
        <w:tc>
          <w:tcPr>
            <w:tcW w:w="567"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1</w:t>
            </w:r>
            <w:r>
              <w:rPr>
                <w:rFonts w:ascii="Times New Roman" w:eastAsia="Calibri" w:hAnsi="Times New Roman" w:cs="Times New Roman"/>
                <w:b/>
                <w:sz w:val="20"/>
                <w:szCs w:val="20"/>
              </w:rPr>
              <w:t>9</w:t>
            </w:r>
          </w:p>
        </w:tc>
        <w:tc>
          <w:tcPr>
            <w:tcW w:w="425"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2</w:t>
            </w:r>
            <w:r>
              <w:rPr>
                <w:rFonts w:ascii="Times New Roman" w:eastAsia="Calibri" w:hAnsi="Times New Roman" w:cs="Times New Roman"/>
                <w:b/>
                <w:sz w:val="20"/>
                <w:szCs w:val="20"/>
              </w:rPr>
              <w:t>2</w:t>
            </w:r>
          </w:p>
        </w:tc>
        <w:tc>
          <w:tcPr>
            <w:tcW w:w="425"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2</w:t>
            </w:r>
            <w:r>
              <w:rPr>
                <w:rFonts w:ascii="Times New Roman" w:eastAsia="Calibri" w:hAnsi="Times New Roman" w:cs="Times New Roman"/>
                <w:b/>
                <w:sz w:val="20"/>
                <w:szCs w:val="20"/>
              </w:rPr>
              <w:t>5</w:t>
            </w:r>
          </w:p>
        </w:tc>
        <w:tc>
          <w:tcPr>
            <w:tcW w:w="425"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20</w:t>
            </w:r>
          </w:p>
        </w:tc>
        <w:tc>
          <w:tcPr>
            <w:tcW w:w="567"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2</w:t>
            </w:r>
            <w:r>
              <w:rPr>
                <w:rFonts w:ascii="Times New Roman" w:eastAsia="Calibri" w:hAnsi="Times New Roman" w:cs="Times New Roman"/>
                <w:b/>
                <w:sz w:val="20"/>
                <w:szCs w:val="20"/>
              </w:rPr>
              <w:t>1</w:t>
            </w:r>
          </w:p>
        </w:tc>
        <w:tc>
          <w:tcPr>
            <w:tcW w:w="426" w:type="dxa"/>
            <w:tcBorders>
              <w:top w:val="single" w:sz="6" w:space="0" w:color="auto"/>
              <w:left w:val="double" w:sz="4"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20</w:t>
            </w:r>
          </w:p>
        </w:tc>
        <w:tc>
          <w:tcPr>
            <w:tcW w:w="425"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567"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17</w:t>
            </w:r>
          </w:p>
        </w:tc>
        <w:tc>
          <w:tcPr>
            <w:tcW w:w="567"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11</w:t>
            </w:r>
          </w:p>
        </w:tc>
        <w:tc>
          <w:tcPr>
            <w:tcW w:w="567"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w:t>
            </w:r>
          </w:p>
        </w:tc>
        <w:tc>
          <w:tcPr>
            <w:tcW w:w="425"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1</w:t>
            </w:r>
            <w:r>
              <w:rPr>
                <w:rFonts w:ascii="Times New Roman" w:eastAsia="Calibri" w:hAnsi="Times New Roman" w:cs="Times New Roman"/>
                <w:b/>
                <w:sz w:val="20"/>
                <w:szCs w:val="20"/>
              </w:rPr>
              <w:t>4</w:t>
            </w:r>
          </w:p>
        </w:tc>
        <w:tc>
          <w:tcPr>
            <w:tcW w:w="567" w:type="dxa"/>
            <w:tcBorders>
              <w:top w:val="single" w:sz="6" w:space="0" w:color="auto"/>
              <w:left w:val="single" w:sz="6" w:space="0" w:color="auto"/>
              <w:bottom w:val="double" w:sz="4" w:space="0" w:color="auto"/>
              <w:right w:val="single" w:sz="6"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1</w:t>
            </w:r>
            <w:r>
              <w:rPr>
                <w:rFonts w:ascii="Times New Roman" w:eastAsia="Calibri" w:hAnsi="Times New Roman" w:cs="Times New Roman"/>
                <w:b/>
                <w:sz w:val="20"/>
                <w:szCs w:val="20"/>
              </w:rPr>
              <w:t>9</w:t>
            </w:r>
          </w:p>
        </w:tc>
        <w:tc>
          <w:tcPr>
            <w:tcW w:w="567" w:type="dxa"/>
            <w:tcBorders>
              <w:top w:val="single" w:sz="6" w:space="0" w:color="auto"/>
              <w:left w:val="single" w:sz="6" w:space="0" w:color="auto"/>
              <w:bottom w:val="double" w:sz="4" w:space="0" w:color="auto"/>
              <w:right w:val="double" w:sz="4" w:space="0" w:color="auto"/>
            </w:tcBorders>
            <w:shd w:val="clear" w:color="auto" w:fill="DDD9C3"/>
            <w:hideMark/>
          </w:tcPr>
          <w:p w:rsidR="00DF190A" w:rsidRPr="00B155B8" w:rsidRDefault="00DF190A" w:rsidP="001D410F">
            <w:pPr>
              <w:spacing w:after="0" w:line="240" w:lineRule="auto"/>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15</w:t>
            </w:r>
          </w:p>
        </w:tc>
        <w:tc>
          <w:tcPr>
            <w:tcW w:w="568" w:type="dxa"/>
            <w:tcBorders>
              <w:top w:val="single" w:sz="6" w:space="0" w:color="auto"/>
              <w:left w:val="double" w:sz="4" w:space="0" w:color="auto"/>
              <w:bottom w:val="double" w:sz="4" w:space="0" w:color="auto"/>
              <w:right w:val="single" w:sz="6" w:space="0" w:color="auto"/>
            </w:tcBorders>
            <w:shd w:val="clear" w:color="auto" w:fill="D9D9D9" w:themeFill="background1" w:themeFillShade="D9"/>
            <w:hideMark/>
          </w:tcPr>
          <w:p w:rsidR="00DF190A" w:rsidRPr="00B155B8" w:rsidRDefault="00DF190A" w:rsidP="001D41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21</w:t>
            </w:r>
          </w:p>
        </w:tc>
        <w:tc>
          <w:tcPr>
            <w:tcW w:w="567" w:type="dxa"/>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DF190A" w:rsidRPr="00B155B8" w:rsidRDefault="00DF190A" w:rsidP="001D41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p>
        </w:tc>
        <w:tc>
          <w:tcPr>
            <w:tcW w:w="567" w:type="dxa"/>
            <w:tcBorders>
              <w:top w:val="single" w:sz="6" w:space="0" w:color="auto"/>
              <w:left w:val="single" w:sz="6" w:space="0" w:color="auto"/>
              <w:bottom w:val="double" w:sz="4" w:space="0" w:color="auto"/>
              <w:right w:val="double" w:sz="4" w:space="0" w:color="auto"/>
            </w:tcBorders>
            <w:shd w:val="clear" w:color="auto" w:fill="D9D9D9" w:themeFill="background1" w:themeFillShade="D9"/>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28</w:t>
            </w:r>
          </w:p>
        </w:tc>
        <w:tc>
          <w:tcPr>
            <w:tcW w:w="992" w:type="dxa"/>
            <w:tcBorders>
              <w:top w:val="single" w:sz="6" w:space="0" w:color="auto"/>
              <w:left w:val="double" w:sz="4" w:space="0" w:color="auto"/>
              <w:bottom w:val="double" w:sz="4" w:space="0" w:color="auto"/>
              <w:right w:val="double" w:sz="4" w:space="0" w:color="auto"/>
            </w:tcBorders>
            <w:shd w:val="clear" w:color="auto" w:fill="FABF8F"/>
            <w:hideMark/>
          </w:tcPr>
          <w:p w:rsidR="00DF190A" w:rsidRPr="00B155B8" w:rsidRDefault="00DF190A" w:rsidP="001D410F">
            <w:pPr>
              <w:spacing w:after="0"/>
              <w:jc w:val="center"/>
              <w:rPr>
                <w:rFonts w:ascii="Times New Roman" w:eastAsia="Calibri" w:hAnsi="Times New Roman" w:cs="Times New Roman"/>
                <w:b/>
                <w:sz w:val="20"/>
                <w:szCs w:val="20"/>
              </w:rPr>
            </w:pPr>
            <w:r w:rsidRPr="00B155B8">
              <w:rPr>
                <w:rFonts w:ascii="Times New Roman" w:eastAsia="Calibri" w:hAnsi="Times New Roman" w:cs="Times New Roman"/>
                <w:b/>
                <w:sz w:val="20"/>
                <w:szCs w:val="20"/>
              </w:rPr>
              <w:t>3</w:t>
            </w:r>
            <w:r>
              <w:rPr>
                <w:rFonts w:ascii="Times New Roman" w:eastAsia="Calibri" w:hAnsi="Times New Roman" w:cs="Times New Roman"/>
                <w:b/>
                <w:sz w:val="20"/>
                <w:szCs w:val="20"/>
              </w:rPr>
              <w:t>36</w:t>
            </w:r>
          </w:p>
        </w:tc>
      </w:tr>
    </w:tbl>
    <w:p w:rsidR="00DF190A"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ab/>
      </w:r>
    </w:p>
    <w:p w:rsidR="00D87550" w:rsidRDefault="00D87550" w:rsidP="00DF190A">
      <w:pPr>
        <w:spacing w:after="0" w:line="240" w:lineRule="auto"/>
        <w:rPr>
          <w:rFonts w:ascii="Times New Roman" w:eastAsia="Calibri" w:hAnsi="Times New Roman" w:cs="Times New Roman"/>
          <w:sz w:val="24"/>
          <w:szCs w:val="24"/>
        </w:rPr>
      </w:pP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Диаграмма «Охват системой ДО по классам»</w:t>
      </w: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lastRenderedPageBreak/>
        <w:tab/>
      </w:r>
      <w:r w:rsidRPr="00B155B8">
        <w:rPr>
          <w:rFonts w:ascii="Calibri" w:eastAsia="Times New Roman" w:hAnsi="Calibri" w:cs="Times New Roman"/>
          <w:noProof/>
        </w:rPr>
        <w:drawing>
          <wp:inline distT="0" distB="0" distL="0" distR="0">
            <wp:extent cx="6026785" cy="237744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190A" w:rsidRPr="00B155B8" w:rsidRDefault="00DF190A" w:rsidP="00DF190A">
      <w:pPr>
        <w:spacing w:after="0" w:line="240" w:lineRule="auto"/>
        <w:rPr>
          <w:rFonts w:ascii="Times New Roman" w:eastAsia="Calibri" w:hAnsi="Times New Roman" w:cs="Times New Roman"/>
          <w:sz w:val="24"/>
          <w:szCs w:val="24"/>
        </w:rPr>
      </w:pPr>
    </w:p>
    <w:p w:rsidR="00DF190A" w:rsidRPr="00B155B8" w:rsidRDefault="00DF190A" w:rsidP="00DF190A">
      <w:pPr>
        <w:numPr>
          <w:ilvl w:val="0"/>
          <w:numId w:val="1"/>
        </w:numPr>
        <w:spacing w:after="0" w:line="240" w:lineRule="auto"/>
        <w:contextualSpacing/>
        <w:rPr>
          <w:rFonts w:ascii="Times New Roman" w:eastAsia="Calibri" w:hAnsi="Times New Roman" w:cs="Times New Roman"/>
          <w:sz w:val="24"/>
          <w:szCs w:val="24"/>
        </w:rPr>
      </w:pPr>
      <w:r w:rsidRPr="00B155B8">
        <w:rPr>
          <w:rFonts w:ascii="Times New Roman" w:eastAsia="Calibri" w:hAnsi="Times New Roman" w:cs="Times New Roman"/>
          <w:sz w:val="24"/>
          <w:szCs w:val="24"/>
        </w:rPr>
        <w:t>КОМПЛЕКТАЦИЯ КРУЖКОВ:</w:t>
      </w:r>
    </w:p>
    <w:p w:rsidR="00DF190A" w:rsidRPr="00B155B8" w:rsidRDefault="00DF190A" w:rsidP="00DF190A">
      <w:pPr>
        <w:spacing w:after="0" w:line="240" w:lineRule="auto"/>
        <w:ind w:left="720"/>
        <w:contextualSpacing/>
        <w:rPr>
          <w:rFonts w:ascii="Times New Roman" w:eastAsia="Calibri" w:hAnsi="Times New Roman" w:cs="Times New Roman"/>
          <w:sz w:val="24"/>
          <w:szCs w:val="24"/>
        </w:rPr>
      </w:pPr>
    </w:p>
    <w:p w:rsidR="00DF190A" w:rsidRPr="00B155B8" w:rsidRDefault="00DF190A" w:rsidP="00DF190A">
      <w:pPr>
        <w:spacing w:after="0" w:line="240" w:lineRule="auto"/>
        <w:ind w:left="720"/>
        <w:contextualSpacing/>
        <w:rPr>
          <w:rFonts w:ascii="Times New Roman" w:eastAsia="Calibri" w:hAnsi="Times New Roman" w:cs="Times New Roman"/>
          <w:sz w:val="24"/>
          <w:szCs w:val="24"/>
        </w:rPr>
      </w:pPr>
      <w:r w:rsidRPr="00B155B8">
        <w:rPr>
          <w:rFonts w:ascii="Times New Roman" w:eastAsia="Calibri" w:hAnsi="Times New Roman" w:cs="Times New Roman"/>
          <w:sz w:val="24"/>
          <w:szCs w:val="24"/>
        </w:rPr>
        <w:t>Спортивно – оздоровительное направление:</w:t>
      </w:r>
    </w:p>
    <w:p w:rsidR="00DF190A" w:rsidRPr="00B155B8" w:rsidRDefault="00DF190A" w:rsidP="00DF190A">
      <w:pPr>
        <w:tabs>
          <w:tab w:val="left" w:pos="14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5B8">
        <w:rPr>
          <w:rFonts w:ascii="Calibri" w:eastAsia="Times New Roman" w:hAnsi="Calibri" w:cs="Times New Roman"/>
          <w:noProof/>
        </w:rPr>
        <w:drawing>
          <wp:inline distT="0" distB="0" distL="0" distR="0">
            <wp:extent cx="6019165" cy="2409190"/>
            <wp:effectExtent l="19050" t="0" r="1968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190A" w:rsidRPr="00B155B8" w:rsidRDefault="00DF190A" w:rsidP="00DF190A">
      <w:pPr>
        <w:spacing w:after="0" w:line="240" w:lineRule="auto"/>
        <w:ind w:left="720"/>
        <w:contextualSpacing/>
        <w:rPr>
          <w:rFonts w:ascii="Times New Roman" w:eastAsia="Calibri" w:hAnsi="Times New Roman" w:cs="Times New Roman"/>
          <w:sz w:val="24"/>
          <w:szCs w:val="24"/>
        </w:rPr>
      </w:pPr>
    </w:p>
    <w:p w:rsidR="00DF190A" w:rsidRPr="00B155B8" w:rsidRDefault="00DF190A" w:rsidP="00DF190A">
      <w:pPr>
        <w:spacing w:after="0" w:line="240" w:lineRule="auto"/>
        <w:ind w:left="720"/>
        <w:contextualSpacing/>
        <w:rPr>
          <w:rFonts w:ascii="Times New Roman" w:eastAsia="Calibri" w:hAnsi="Times New Roman" w:cs="Times New Roman"/>
          <w:sz w:val="24"/>
          <w:szCs w:val="24"/>
        </w:rPr>
      </w:pPr>
    </w:p>
    <w:p w:rsidR="00DF190A" w:rsidRPr="00B155B8" w:rsidRDefault="00DF190A" w:rsidP="00DF190A">
      <w:pPr>
        <w:spacing w:after="0" w:line="240" w:lineRule="auto"/>
        <w:ind w:left="720"/>
        <w:contextualSpacing/>
        <w:rPr>
          <w:rFonts w:ascii="Times New Roman" w:eastAsia="Calibri" w:hAnsi="Times New Roman" w:cs="Times New Roman"/>
          <w:sz w:val="24"/>
          <w:szCs w:val="24"/>
        </w:rPr>
      </w:pPr>
      <w:r w:rsidRPr="00B155B8">
        <w:rPr>
          <w:rFonts w:ascii="Times New Roman" w:eastAsia="Calibri" w:hAnsi="Times New Roman" w:cs="Times New Roman"/>
          <w:sz w:val="24"/>
          <w:szCs w:val="24"/>
        </w:rPr>
        <w:t>Художественно – эстетическое направление:</w:t>
      </w:r>
    </w:p>
    <w:p w:rsidR="00DF190A" w:rsidRPr="00B155B8" w:rsidRDefault="00DF190A" w:rsidP="00DF19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55B8">
        <w:rPr>
          <w:rFonts w:ascii="Calibri" w:eastAsia="Times New Roman" w:hAnsi="Calibri" w:cs="Times New Roman"/>
          <w:noProof/>
        </w:rPr>
        <w:drawing>
          <wp:inline distT="0" distB="0" distL="0" distR="0">
            <wp:extent cx="5995035" cy="27273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190A" w:rsidRPr="00B155B8" w:rsidRDefault="00DF190A" w:rsidP="00DF190A">
      <w:pPr>
        <w:spacing w:after="0" w:line="240" w:lineRule="auto"/>
        <w:ind w:left="720"/>
        <w:contextualSpacing/>
        <w:rPr>
          <w:rFonts w:ascii="Times New Roman" w:eastAsia="Calibri" w:hAnsi="Times New Roman" w:cs="Times New Roman"/>
          <w:sz w:val="24"/>
          <w:szCs w:val="24"/>
        </w:rPr>
      </w:pPr>
    </w:p>
    <w:p w:rsidR="00DF190A" w:rsidRPr="00B155B8" w:rsidRDefault="00DF190A" w:rsidP="00DF190A">
      <w:pPr>
        <w:spacing w:after="0" w:line="240" w:lineRule="auto"/>
        <w:ind w:left="720"/>
        <w:contextualSpacing/>
        <w:rPr>
          <w:rFonts w:ascii="Times New Roman" w:eastAsia="Calibri" w:hAnsi="Times New Roman" w:cs="Times New Roman"/>
          <w:sz w:val="24"/>
          <w:szCs w:val="24"/>
        </w:rPr>
      </w:pPr>
    </w:p>
    <w:p w:rsidR="00DF190A" w:rsidRPr="00B155B8" w:rsidRDefault="00DF190A" w:rsidP="00DF190A">
      <w:pPr>
        <w:spacing w:after="0" w:line="240" w:lineRule="auto"/>
        <w:contextualSpacing/>
        <w:rPr>
          <w:rFonts w:ascii="Times New Roman" w:eastAsia="Calibri" w:hAnsi="Times New Roman" w:cs="Times New Roman"/>
          <w:sz w:val="24"/>
          <w:szCs w:val="24"/>
        </w:rPr>
      </w:pPr>
      <w:r w:rsidRPr="00B155B8">
        <w:rPr>
          <w:rFonts w:ascii="Times New Roman" w:eastAsia="Calibri" w:hAnsi="Times New Roman" w:cs="Times New Roman"/>
          <w:sz w:val="24"/>
          <w:szCs w:val="24"/>
        </w:rPr>
        <w:t>Техническое направление:</w:t>
      </w:r>
    </w:p>
    <w:p w:rsidR="00DF190A" w:rsidRDefault="00DF190A" w:rsidP="00DF190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B155B8">
        <w:rPr>
          <w:rFonts w:ascii="Calibri" w:eastAsia="Times New Roman" w:hAnsi="Calibri" w:cs="Times New Roman"/>
          <w:noProof/>
        </w:rPr>
        <w:drawing>
          <wp:inline distT="0" distB="0" distL="0" distR="0">
            <wp:extent cx="6020873" cy="2112135"/>
            <wp:effectExtent l="0" t="0" r="18415" b="215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190A" w:rsidRPr="00B155B8" w:rsidRDefault="00DF190A" w:rsidP="00DF190A">
      <w:pPr>
        <w:spacing w:after="0" w:line="240" w:lineRule="auto"/>
        <w:contextualSpacing/>
        <w:rPr>
          <w:rFonts w:ascii="Times New Roman" w:eastAsia="Calibri" w:hAnsi="Times New Roman" w:cs="Times New Roman"/>
          <w:sz w:val="24"/>
          <w:szCs w:val="24"/>
        </w:rPr>
      </w:pPr>
    </w:p>
    <w:p w:rsidR="00DF190A" w:rsidRPr="00B155B8"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ОБЕСПЕЧЕНИЕ ОБРАЗОВАТЕЛЬНОГО ПРОЦЕССА. МАТЕРИАЛЬНО-ТЕХНИЧЕСКАЯ БАЗА:</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спортивный зал МКК</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футбольное поле МКК</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плац МКК</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тренажерный зал МКК</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учебно-техническое помещение СТК «Мотокросс»</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естественный ландшафт территории МКК</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учебный кабинет «Технологии»</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учебный кабинет духового оркестра</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зал хореографии</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кабинет 214</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актовый зал МКК</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специализированный спортивный зал ШГД</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специализированный зал для единоборств с/к «</w:t>
      </w:r>
      <w:proofErr w:type="spellStart"/>
      <w:r w:rsidRPr="00B155B8">
        <w:rPr>
          <w:rFonts w:ascii="Times New Roman" w:eastAsia="Calibri" w:hAnsi="Times New Roman" w:cs="Times New Roman"/>
          <w:sz w:val="24"/>
          <w:szCs w:val="24"/>
        </w:rPr>
        <w:t>Шумилово</w:t>
      </w:r>
      <w:proofErr w:type="spellEnd"/>
      <w:r w:rsidRPr="00B155B8">
        <w:rPr>
          <w:rFonts w:ascii="Times New Roman" w:eastAsia="Calibri" w:hAnsi="Times New Roman" w:cs="Times New Roman"/>
          <w:sz w:val="24"/>
          <w:szCs w:val="24"/>
        </w:rPr>
        <w:t>»</w:t>
      </w:r>
    </w:p>
    <w:p w:rsidR="00DF190A" w:rsidRPr="00B155B8" w:rsidRDefault="00DF190A" w:rsidP="00DF190A">
      <w:pPr>
        <w:spacing w:after="0" w:line="240" w:lineRule="auto"/>
        <w:ind w:firstLine="709"/>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 специализированный зал тяжелой атлетики</w:t>
      </w:r>
    </w:p>
    <w:p w:rsidR="00DF190A" w:rsidRPr="00B155B8" w:rsidRDefault="00DF190A" w:rsidP="00DF190A">
      <w:pPr>
        <w:spacing w:after="0" w:line="240" w:lineRule="auto"/>
        <w:rPr>
          <w:rFonts w:ascii="Times New Roman" w:eastAsia="Calibri" w:hAnsi="Times New Roman" w:cs="Times New Roman"/>
          <w:sz w:val="24"/>
          <w:szCs w:val="24"/>
        </w:rPr>
      </w:pPr>
    </w:p>
    <w:p w:rsidR="00DF190A" w:rsidRPr="00A774A0" w:rsidRDefault="00DF190A" w:rsidP="00DF190A">
      <w:pPr>
        <w:spacing w:after="0" w:line="240" w:lineRule="auto"/>
        <w:rPr>
          <w:rFonts w:ascii="Times New Roman" w:eastAsia="Calibri" w:hAnsi="Times New Roman" w:cs="Times New Roman"/>
          <w:sz w:val="24"/>
          <w:szCs w:val="24"/>
        </w:rPr>
      </w:pPr>
      <w:r w:rsidRPr="00B155B8">
        <w:rPr>
          <w:rFonts w:ascii="Times New Roman" w:eastAsia="Calibri" w:hAnsi="Times New Roman" w:cs="Times New Roman"/>
          <w:sz w:val="24"/>
          <w:szCs w:val="24"/>
        </w:rPr>
        <w:t>УЧАСТИЕ В МЕРОПР</w:t>
      </w:r>
      <w:r>
        <w:rPr>
          <w:rFonts w:ascii="Times New Roman" w:eastAsia="Calibri" w:hAnsi="Times New Roman" w:cs="Times New Roman"/>
          <w:sz w:val="24"/>
          <w:szCs w:val="24"/>
        </w:rPr>
        <w:t>ИЯТИЯХ. ДОСТИЖЕНИЯ ОБУЧАЮЩИХСЯ:</w:t>
      </w:r>
    </w:p>
    <w:tbl>
      <w:tblPr>
        <w:tblStyle w:val="a6"/>
        <w:tblW w:w="0" w:type="auto"/>
        <w:tblLook w:val="04A0" w:firstRow="1" w:lastRow="0" w:firstColumn="1" w:lastColumn="0" w:noHBand="0" w:noVBand="1"/>
      </w:tblPr>
      <w:tblGrid>
        <w:gridCol w:w="381"/>
        <w:gridCol w:w="3876"/>
        <w:gridCol w:w="2137"/>
        <w:gridCol w:w="1008"/>
        <w:gridCol w:w="3280"/>
      </w:tblGrid>
      <w:tr w:rsidR="00DF190A" w:rsidTr="001D410F">
        <w:tc>
          <w:tcPr>
            <w:tcW w:w="10989" w:type="dxa"/>
            <w:gridSpan w:val="5"/>
            <w:shd w:val="clear" w:color="auto" w:fill="B6DDE8" w:themeFill="accent5" w:themeFillTint="66"/>
          </w:tcPr>
          <w:p w:rsidR="00DF190A" w:rsidRPr="004B30EA" w:rsidRDefault="00DF190A" w:rsidP="001D410F">
            <w:pPr>
              <w:rPr>
                <w:rFonts w:ascii="Times New Roman" w:hAnsi="Times New Roman" w:cs="Times New Roman"/>
                <w:b/>
                <w:sz w:val="24"/>
                <w:szCs w:val="24"/>
              </w:rPr>
            </w:pPr>
            <w:r w:rsidRPr="004B30EA">
              <w:rPr>
                <w:rFonts w:ascii="Times New Roman" w:hAnsi="Times New Roman" w:cs="Times New Roman"/>
                <w:b/>
                <w:sz w:val="24"/>
                <w:szCs w:val="24"/>
              </w:rPr>
              <w:t>всероссийские</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sidRPr="004B30EA">
              <w:rPr>
                <w:rFonts w:ascii="Times New Roman" w:hAnsi="Times New Roman" w:cs="Times New Roman"/>
                <w:sz w:val="20"/>
                <w:szCs w:val="24"/>
              </w:rPr>
              <w:t>XXXVII Всероссийская массовая лыжная гонка «Лыжня России»</w:t>
            </w:r>
          </w:p>
        </w:tc>
        <w:tc>
          <w:tcPr>
            <w:tcW w:w="2198" w:type="dxa"/>
          </w:tcPr>
          <w:p w:rsidR="00DF190A" w:rsidRPr="004B30E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12 чел</w:t>
            </w:r>
          </w:p>
        </w:tc>
        <w:tc>
          <w:tcPr>
            <w:tcW w:w="336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участие</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М</w:t>
            </w:r>
            <w:r w:rsidRPr="00DD47BE">
              <w:rPr>
                <w:rFonts w:ascii="Times New Roman" w:hAnsi="Times New Roman" w:cs="Times New Roman"/>
                <w:sz w:val="20"/>
                <w:szCs w:val="24"/>
              </w:rPr>
              <w:t>еждународн</w:t>
            </w:r>
            <w:r>
              <w:rPr>
                <w:rFonts w:ascii="Times New Roman" w:hAnsi="Times New Roman" w:cs="Times New Roman"/>
                <w:sz w:val="20"/>
                <w:szCs w:val="24"/>
              </w:rPr>
              <w:t>ый</w:t>
            </w:r>
            <w:r w:rsidRPr="00DD47BE">
              <w:rPr>
                <w:rFonts w:ascii="Times New Roman" w:hAnsi="Times New Roman" w:cs="Times New Roman"/>
                <w:sz w:val="20"/>
                <w:szCs w:val="24"/>
              </w:rPr>
              <w:t xml:space="preserve"> чемпионат </w:t>
            </w:r>
            <w:proofErr w:type="spellStart"/>
            <w:r w:rsidRPr="003743F3">
              <w:rPr>
                <w:rFonts w:ascii="Times New Roman" w:hAnsi="Times New Roman" w:cs="Times New Roman"/>
                <w:sz w:val="20"/>
                <w:szCs w:val="24"/>
              </w:rPr>
              <w:t>RoboCubRussiaOpen</w:t>
            </w:r>
            <w:proofErr w:type="spellEnd"/>
            <w:r>
              <w:rPr>
                <w:rFonts w:ascii="Times New Roman" w:hAnsi="Times New Roman" w:cs="Times New Roman"/>
                <w:sz w:val="20"/>
                <w:szCs w:val="24"/>
              </w:rPr>
              <w:t xml:space="preserve"> 2019</w:t>
            </w:r>
          </w:p>
        </w:tc>
        <w:tc>
          <w:tcPr>
            <w:tcW w:w="2198" w:type="dxa"/>
          </w:tcPr>
          <w:p w:rsidR="00DF190A" w:rsidRPr="004B30E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 xml:space="preserve">г. </w:t>
            </w:r>
            <w:r>
              <w:rPr>
                <w:rFonts w:ascii="Times New Roman" w:hAnsi="Times New Roman" w:cs="Times New Roman"/>
                <w:sz w:val="20"/>
                <w:szCs w:val="24"/>
              </w:rPr>
              <w:t>Томск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5 чел</w:t>
            </w:r>
          </w:p>
        </w:tc>
        <w:tc>
          <w:tcPr>
            <w:tcW w:w="336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Дипломы участников</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sidRPr="00DD47BE">
              <w:rPr>
                <w:rFonts w:ascii="Times New Roman" w:hAnsi="Times New Roman" w:cs="Times New Roman"/>
                <w:sz w:val="20"/>
                <w:szCs w:val="24"/>
              </w:rPr>
              <w:t>Всероссийский день бега «Кросс Нации 2019»</w:t>
            </w:r>
          </w:p>
        </w:tc>
        <w:tc>
          <w:tcPr>
            <w:tcW w:w="2198" w:type="dxa"/>
          </w:tcPr>
          <w:p w:rsidR="00DF190A" w:rsidRPr="004B30E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32чел</w:t>
            </w:r>
          </w:p>
        </w:tc>
        <w:tc>
          <w:tcPr>
            <w:tcW w:w="3368" w:type="dxa"/>
          </w:tcPr>
          <w:p w:rsidR="00DF190A" w:rsidRPr="00DD47BE" w:rsidRDefault="00DF190A" w:rsidP="001D410F">
            <w:pPr>
              <w:rPr>
                <w:rFonts w:ascii="Times New Roman" w:hAnsi="Times New Roman" w:cs="Times New Roman"/>
                <w:sz w:val="20"/>
                <w:szCs w:val="24"/>
              </w:rPr>
            </w:pPr>
            <w:r w:rsidRPr="00DD47BE">
              <w:rPr>
                <w:rFonts w:ascii="Times New Roman" w:hAnsi="Times New Roman" w:cs="Times New Roman"/>
                <w:sz w:val="20"/>
                <w:szCs w:val="24"/>
              </w:rPr>
              <w:t>1 юношеский разряд</w:t>
            </w:r>
            <w:r>
              <w:rPr>
                <w:rFonts w:ascii="Times New Roman" w:hAnsi="Times New Roman" w:cs="Times New Roman"/>
                <w:sz w:val="20"/>
                <w:szCs w:val="24"/>
              </w:rPr>
              <w:t xml:space="preserve"> – </w:t>
            </w:r>
            <w:r w:rsidRPr="00DD47BE">
              <w:rPr>
                <w:rFonts w:ascii="Times New Roman" w:hAnsi="Times New Roman" w:cs="Times New Roman"/>
                <w:sz w:val="20"/>
                <w:szCs w:val="24"/>
              </w:rPr>
              <w:t>Сиротин</w:t>
            </w:r>
            <w:r>
              <w:rPr>
                <w:rFonts w:ascii="Times New Roman" w:hAnsi="Times New Roman" w:cs="Times New Roman"/>
                <w:sz w:val="20"/>
                <w:szCs w:val="24"/>
              </w:rPr>
              <w:t xml:space="preserve"> </w:t>
            </w:r>
            <w:r w:rsidRPr="00DD47BE">
              <w:rPr>
                <w:rFonts w:ascii="Times New Roman" w:hAnsi="Times New Roman" w:cs="Times New Roman"/>
                <w:sz w:val="20"/>
                <w:szCs w:val="24"/>
              </w:rPr>
              <w:t xml:space="preserve"> А</w:t>
            </w:r>
            <w:r>
              <w:rPr>
                <w:rFonts w:ascii="Times New Roman" w:hAnsi="Times New Roman" w:cs="Times New Roman"/>
                <w:sz w:val="20"/>
                <w:szCs w:val="24"/>
              </w:rPr>
              <w:t>.</w:t>
            </w:r>
            <w:r w:rsidRPr="00DD47BE">
              <w:rPr>
                <w:rFonts w:ascii="Times New Roman" w:hAnsi="Times New Roman" w:cs="Times New Roman"/>
                <w:sz w:val="20"/>
                <w:szCs w:val="24"/>
              </w:rPr>
              <w:t>, Николаев Н</w:t>
            </w:r>
            <w:r>
              <w:rPr>
                <w:rFonts w:ascii="Times New Roman" w:hAnsi="Times New Roman" w:cs="Times New Roman"/>
                <w:sz w:val="20"/>
                <w:szCs w:val="24"/>
              </w:rPr>
              <w:t>.</w:t>
            </w:r>
            <w:r w:rsidRPr="00DD47BE">
              <w:rPr>
                <w:rFonts w:ascii="Times New Roman" w:hAnsi="Times New Roman" w:cs="Times New Roman"/>
                <w:sz w:val="20"/>
                <w:szCs w:val="24"/>
              </w:rPr>
              <w:t>, Иванов Н</w:t>
            </w:r>
            <w:r>
              <w:rPr>
                <w:rFonts w:ascii="Times New Roman" w:hAnsi="Times New Roman" w:cs="Times New Roman"/>
                <w:sz w:val="20"/>
                <w:szCs w:val="24"/>
              </w:rPr>
              <w:t>.</w:t>
            </w:r>
            <w:r w:rsidRPr="00DD47BE">
              <w:rPr>
                <w:rFonts w:ascii="Times New Roman" w:hAnsi="Times New Roman" w:cs="Times New Roman"/>
                <w:sz w:val="20"/>
                <w:szCs w:val="24"/>
              </w:rPr>
              <w:t>, Горин И</w:t>
            </w:r>
            <w:r>
              <w:rPr>
                <w:rFonts w:ascii="Times New Roman" w:hAnsi="Times New Roman" w:cs="Times New Roman"/>
                <w:sz w:val="20"/>
                <w:szCs w:val="24"/>
              </w:rPr>
              <w:t>.</w:t>
            </w:r>
            <w:r w:rsidRPr="00DD47BE">
              <w:rPr>
                <w:rFonts w:ascii="Times New Roman" w:hAnsi="Times New Roman" w:cs="Times New Roman"/>
                <w:sz w:val="20"/>
                <w:szCs w:val="24"/>
              </w:rPr>
              <w:t>, Пискунов А</w:t>
            </w:r>
            <w:r>
              <w:rPr>
                <w:rFonts w:ascii="Times New Roman" w:hAnsi="Times New Roman" w:cs="Times New Roman"/>
                <w:sz w:val="20"/>
                <w:szCs w:val="24"/>
              </w:rPr>
              <w:t>.</w:t>
            </w:r>
            <w:r w:rsidRPr="00DD47BE">
              <w:rPr>
                <w:rFonts w:ascii="Times New Roman" w:hAnsi="Times New Roman" w:cs="Times New Roman"/>
                <w:sz w:val="20"/>
                <w:szCs w:val="24"/>
              </w:rPr>
              <w:t xml:space="preserve">, </w:t>
            </w:r>
            <w:proofErr w:type="spellStart"/>
            <w:r w:rsidRPr="00DD47BE">
              <w:rPr>
                <w:rFonts w:ascii="Times New Roman" w:hAnsi="Times New Roman" w:cs="Times New Roman"/>
                <w:sz w:val="20"/>
                <w:szCs w:val="24"/>
              </w:rPr>
              <w:t>Саури</w:t>
            </w:r>
            <w:proofErr w:type="spellEnd"/>
            <w:r w:rsidRPr="00DD47BE">
              <w:rPr>
                <w:rFonts w:ascii="Times New Roman" w:hAnsi="Times New Roman" w:cs="Times New Roman"/>
                <w:sz w:val="20"/>
                <w:szCs w:val="24"/>
              </w:rPr>
              <w:t xml:space="preserve"> М</w:t>
            </w:r>
            <w:r>
              <w:rPr>
                <w:rFonts w:ascii="Times New Roman" w:hAnsi="Times New Roman" w:cs="Times New Roman"/>
                <w:sz w:val="20"/>
                <w:szCs w:val="24"/>
              </w:rPr>
              <w:t>.</w:t>
            </w:r>
            <w:r w:rsidRPr="00DD47BE">
              <w:rPr>
                <w:rFonts w:ascii="Times New Roman" w:hAnsi="Times New Roman" w:cs="Times New Roman"/>
                <w:sz w:val="20"/>
                <w:szCs w:val="24"/>
              </w:rPr>
              <w:t>, Кужларов Ю.</w:t>
            </w:r>
          </w:p>
          <w:p w:rsidR="00DF190A" w:rsidRPr="00DD47BE" w:rsidRDefault="00DF190A" w:rsidP="001D410F">
            <w:pPr>
              <w:rPr>
                <w:rFonts w:ascii="Times New Roman" w:hAnsi="Times New Roman" w:cs="Times New Roman"/>
                <w:sz w:val="20"/>
                <w:szCs w:val="24"/>
              </w:rPr>
            </w:pPr>
            <w:r w:rsidRPr="00DD47BE">
              <w:rPr>
                <w:rFonts w:ascii="Times New Roman" w:hAnsi="Times New Roman" w:cs="Times New Roman"/>
                <w:sz w:val="20"/>
                <w:szCs w:val="24"/>
              </w:rPr>
              <w:t>2 юношеский разряд</w:t>
            </w:r>
            <w:r>
              <w:rPr>
                <w:rFonts w:ascii="Times New Roman" w:hAnsi="Times New Roman" w:cs="Times New Roman"/>
                <w:sz w:val="20"/>
                <w:szCs w:val="24"/>
              </w:rPr>
              <w:t xml:space="preserve"> – </w:t>
            </w:r>
            <w:proofErr w:type="spellStart"/>
            <w:r w:rsidRPr="00DD47BE">
              <w:rPr>
                <w:rFonts w:ascii="Times New Roman" w:hAnsi="Times New Roman" w:cs="Times New Roman"/>
                <w:sz w:val="20"/>
                <w:szCs w:val="24"/>
              </w:rPr>
              <w:t>Наробицкий</w:t>
            </w:r>
            <w:proofErr w:type="spellEnd"/>
            <w:r w:rsidRPr="00DD47BE">
              <w:rPr>
                <w:rFonts w:ascii="Times New Roman" w:hAnsi="Times New Roman" w:cs="Times New Roman"/>
                <w:sz w:val="20"/>
                <w:szCs w:val="24"/>
              </w:rPr>
              <w:t xml:space="preserve"> В</w:t>
            </w:r>
            <w:r>
              <w:rPr>
                <w:rFonts w:ascii="Times New Roman" w:hAnsi="Times New Roman" w:cs="Times New Roman"/>
                <w:sz w:val="20"/>
                <w:szCs w:val="24"/>
              </w:rPr>
              <w:t>.</w:t>
            </w:r>
            <w:r w:rsidRPr="00DD47BE">
              <w:rPr>
                <w:rFonts w:ascii="Times New Roman" w:hAnsi="Times New Roman" w:cs="Times New Roman"/>
                <w:sz w:val="20"/>
                <w:szCs w:val="24"/>
              </w:rPr>
              <w:t>, Мищенко П</w:t>
            </w:r>
            <w:r>
              <w:rPr>
                <w:rFonts w:ascii="Times New Roman" w:hAnsi="Times New Roman" w:cs="Times New Roman"/>
                <w:sz w:val="20"/>
                <w:szCs w:val="24"/>
              </w:rPr>
              <w:t>.</w:t>
            </w:r>
            <w:r w:rsidRPr="00DD47BE">
              <w:rPr>
                <w:rFonts w:ascii="Times New Roman" w:hAnsi="Times New Roman" w:cs="Times New Roman"/>
                <w:sz w:val="20"/>
                <w:szCs w:val="24"/>
              </w:rPr>
              <w:t>, Решке Р</w:t>
            </w:r>
            <w:r>
              <w:rPr>
                <w:rFonts w:ascii="Times New Roman" w:hAnsi="Times New Roman" w:cs="Times New Roman"/>
                <w:sz w:val="20"/>
                <w:szCs w:val="24"/>
              </w:rPr>
              <w:t>.</w:t>
            </w:r>
            <w:r w:rsidRPr="00DD47BE">
              <w:rPr>
                <w:rFonts w:ascii="Times New Roman" w:hAnsi="Times New Roman" w:cs="Times New Roman"/>
                <w:sz w:val="20"/>
                <w:szCs w:val="24"/>
              </w:rPr>
              <w:t>, Валов И</w:t>
            </w:r>
            <w:r>
              <w:rPr>
                <w:rFonts w:ascii="Times New Roman" w:hAnsi="Times New Roman" w:cs="Times New Roman"/>
                <w:sz w:val="20"/>
                <w:szCs w:val="24"/>
              </w:rPr>
              <w:t>.</w:t>
            </w:r>
            <w:r w:rsidRPr="00DD47BE">
              <w:rPr>
                <w:rFonts w:ascii="Times New Roman" w:hAnsi="Times New Roman" w:cs="Times New Roman"/>
                <w:sz w:val="20"/>
                <w:szCs w:val="24"/>
              </w:rPr>
              <w:t>, Кадыров Д</w:t>
            </w:r>
            <w:r>
              <w:rPr>
                <w:rFonts w:ascii="Times New Roman" w:hAnsi="Times New Roman" w:cs="Times New Roman"/>
                <w:sz w:val="20"/>
                <w:szCs w:val="24"/>
              </w:rPr>
              <w:t>.</w:t>
            </w:r>
            <w:r w:rsidRPr="00DD47BE">
              <w:rPr>
                <w:rFonts w:ascii="Times New Roman" w:hAnsi="Times New Roman" w:cs="Times New Roman"/>
                <w:sz w:val="20"/>
                <w:szCs w:val="24"/>
              </w:rPr>
              <w:t>, Бабич М</w:t>
            </w:r>
            <w:r>
              <w:rPr>
                <w:rFonts w:ascii="Times New Roman" w:hAnsi="Times New Roman" w:cs="Times New Roman"/>
                <w:sz w:val="20"/>
                <w:szCs w:val="24"/>
              </w:rPr>
              <w:t>.</w:t>
            </w:r>
            <w:r w:rsidRPr="00DD47BE">
              <w:rPr>
                <w:rFonts w:ascii="Times New Roman" w:hAnsi="Times New Roman" w:cs="Times New Roman"/>
                <w:sz w:val="20"/>
                <w:szCs w:val="24"/>
              </w:rPr>
              <w:t>, Грузин В</w:t>
            </w:r>
            <w:r>
              <w:rPr>
                <w:rFonts w:ascii="Times New Roman" w:hAnsi="Times New Roman" w:cs="Times New Roman"/>
                <w:sz w:val="20"/>
                <w:szCs w:val="24"/>
              </w:rPr>
              <w:t>.</w:t>
            </w:r>
            <w:r w:rsidRPr="00DD47BE">
              <w:rPr>
                <w:rFonts w:ascii="Times New Roman" w:hAnsi="Times New Roman" w:cs="Times New Roman"/>
                <w:sz w:val="20"/>
                <w:szCs w:val="24"/>
              </w:rPr>
              <w:t>, Писарев Д</w:t>
            </w:r>
            <w:r>
              <w:rPr>
                <w:rFonts w:ascii="Times New Roman" w:hAnsi="Times New Roman" w:cs="Times New Roman"/>
                <w:sz w:val="20"/>
                <w:szCs w:val="24"/>
              </w:rPr>
              <w:t>.</w:t>
            </w:r>
            <w:r w:rsidRPr="00DD47BE">
              <w:rPr>
                <w:rFonts w:ascii="Times New Roman" w:hAnsi="Times New Roman" w:cs="Times New Roman"/>
                <w:sz w:val="20"/>
                <w:szCs w:val="24"/>
              </w:rPr>
              <w:t>, Лысенко Ю.</w:t>
            </w:r>
          </w:p>
          <w:p w:rsidR="00DF190A" w:rsidRDefault="00DF190A" w:rsidP="001D410F">
            <w:pPr>
              <w:rPr>
                <w:rFonts w:ascii="Times New Roman" w:hAnsi="Times New Roman" w:cs="Times New Roman"/>
                <w:sz w:val="20"/>
                <w:szCs w:val="24"/>
              </w:rPr>
            </w:pPr>
            <w:r w:rsidRPr="00DD47BE">
              <w:rPr>
                <w:rFonts w:ascii="Times New Roman" w:hAnsi="Times New Roman" w:cs="Times New Roman"/>
                <w:sz w:val="20"/>
                <w:szCs w:val="24"/>
              </w:rPr>
              <w:t>3 юношеский разряд</w:t>
            </w:r>
            <w:r>
              <w:rPr>
                <w:rFonts w:ascii="Times New Roman" w:hAnsi="Times New Roman" w:cs="Times New Roman"/>
                <w:sz w:val="20"/>
                <w:szCs w:val="24"/>
              </w:rPr>
              <w:t xml:space="preserve"> – </w:t>
            </w:r>
            <w:proofErr w:type="spellStart"/>
            <w:r w:rsidRPr="00DD47BE">
              <w:rPr>
                <w:rFonts w:ascii="Times New Roman" w:hAnsi="Times New Roman" w:cs="Times New Roman"/>
                <w:sz w:val="20"/>
                <w:szCs w:val="24"/>
              </w:rPr>
              <w:t>Ракитский</w:t>
            </w:r>
            <w:proofErr w:type="spellEnd"/>
            <w:r>
              <w:rPr>
                <w:rFonts w:ascii="Times New Roman" w:hAnsi="Times New Roman" w:cs="Times New Roman"/>
                <w:sz w:val="20"/>
                <w:szCs w:val="24"/>
              </w:rPr>
              <w:t xml:space="preserve"> </w:t>
            </w:r>
            <w:r w:rsidRPr="00DD47BE">
              <w:rPr>
                <w:rFonts w:ascii="Times New Roman" w:hAnsi="Times New Roman" w:cs="Times New Roman"/>
                <w:sz w:val="20"/>
                <w:szCs w:val="24"/>
              </w:rPr>
              <w:t>Д</w:t>
            </w:r>
            <w:r>
              <w:rPr>
                <w:rFonts w:ascii="Times New Roman" w:hAnsi="Times New Roman" w:cs="Times New Roman"/>
                <w:sz w:val="20"/>
                <w:szCs w:val="24"/>
              </w:rPr>
              <w:t>.</w:t>
            </w:r>
            <w:r w:rsidRPr="00DD47BE">
              <w:rPr>
                <w:rFonts w:ascii="Times New Roman" w:hAnsi="Times New Roman" w:cs="Times New Roman"/>
                <w:sz w:val="20"/>
                <w:szCs w:val="24"/>
              </w:rPr>
              <w:t>, Павлов Н</w:t>
            </w:r>
            <w:r>
              <w:rPr>
                <w:rFonts w:ascii="Times New Roman" w:hAnsi="Times New Roman" w:cs="Times New Roman"/>
                <w:sz w:val="20"/>
                <w:szCs w:val="24"/>
              </w:rPr>
              <w:t>.</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3 взрослый разряд – Тригубенко А., Кагаленок А., Чмыхало П., Газизов Д.</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Сиротинин А. -2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Тригубенко А. -2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Моргунов А. – 3 место</w:t>
            </w:r>
          </w:p>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Николаев Н. – 3 место</w:t>
            </w:r>
          </w:p>
        </w:tc>
      </w:tr>
      <w:tr w:rsidR="00DF190A" w:rsidTr="001D410F">
        <w:tc>
          <w:tcPr>
            <w:tcW w:w="10989" w:type="dxa"/>
            <w:gridSpan w:val="5"/>
            <w:shd w:val="clear" w:color="auto" w:fill="B6DDE8" w:themeFill="accent5" w:themeFillTint="66"/>
          </w:tcPr>
          <w:p w:rsidR="00DF190A" w:rsidRPr="004B30EA" w:rsidRDefault="00DF190A" w:rsidP="001D410F">
            <w:pPr>
              <w:rPr>
                <w:rFonts w:ascii="Times New Roman" w:hAnsi="Times New Roman" w:cs="Times New Roman"/>
                <w:b/>
                <w:sz w:val="24"/>
                <w:szCs w:val="24"/>
              </w:rPr>
            </w:pPr>
            <w:r w:rsidRPr="004B30EA">
              <w:rPr>
                <w:rFonts w:ascii="Times New Roman" w:hAnsi="Times New Roman" w:cs="Times New Roman"/>
                <w:b/>
                <w:sz w:val="24"/>
                <w:szCs w:val="24"/>
              </w:rPr>
              <w:t>зональные</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sidRPr="004B30EA">
              <w:rPr>
                <w:rFonts w:ascii="Times New Roman" w:hAnsi="Times New Roman" w:cs="Times New Roman"/>
                <w:sz w:val="20"/>
                <w:szCs w:val="24"/>
              </w:rPr>
              <w:t>Зональный этап краевого молодежного форума «Научно-технический потенциал Сибири»</w:t>
            </w:r>
          </w:p>
        </w:tc>
        <w:tc>
          <w:tcPr>
            <w:tcW w:w="2198" w:type="dxa"/>
          </w:tcPr>
          <w:p w:rsidR="00DF190A" w:rsidRPr="004B30E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11 чел</w:t>
            </w:r>
          </w:p>
        </w:tc>
        <w:tc>
          <w:tcPr>
            <w:tcW w:w="3368" w:type="dxa"/>
          </w:tcPr>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Розбах Н. – 2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Козырев Я. – 3 место</w:t>
            </w:r>
          </w:p>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Колосов Н. – 3 место</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Р</w:t>
            </w:r>
            <w:r w:rsidRPr="003743F3">
              <w:rPr>
                <w:rFonts w:ascii="Times New Roman" w:hAnsi="Times New Roman" w:cs="Times New Roman"/>
                <w:sz w:val="20"/>
                <w:szCs w:val="24"/>
              </w:rPr>
              <w:t>егиональн</w:t>
            </w:r>
            <w:r>
              <w:rPr>
                <w:rFonts w:ascii="Times New Roman" w:hAnsi="Times New Roman" w:cs="Times New Roman"/>
                <w:sz w:val="20"/>
                <w:szCs w:val="24"/>
              </w:rPr>
              <w:t>ый  этап</w:t>
            </w:r>
            <w:r w:rsidRPr="003743F3">
              <w:rPr>
                <w:rFonts w:ascii="Times New Roman" w:hAnsi="Times New Roman" w:cs="Times New Roman"/>
                <w:sz w:val="20"/>
                <w:szCs w:val="24"/>
              </w:rPr>
              <w:t xml:space="preserve"> всероссийского чемпионата «</w:t>
            </w:r>
            <w:proofErr w:type="spellStart"/>
            <w:r w:rsidRPr="003743F3">
              <w:rPr>
                <w:rFonts w:ascii="Times New Roman" w:hAnsi="Times New Roman" w:cs="Times New Roman"/>
                <w:sz w:val="20"/>
                <w:szCs w:val="24"/>
              </w:rPr>
              <w:t>RoboCubRussia</w:t>
            </w:r>
            <w:proofErr w:type="spellEnd"/>
            <w:r w:rsidRPr="003743F3">
              <w:rPr>
                <w:rFonts w:ascii="Times New Roman" w:hAnsi="Times New Roman" w:cs="Times New Roman"/>
                <w:sz w:val="20"/>
                <w:szCs w:val="24"/>
              </w:rPr>
              <w:t xml:space="preserve"> 2019»</w:t>
            </w:r>
          </w:p>
        </w:tc>
        <w:tc>
          <w:tcPr>
            <w:tcW w:w="2198" w:type="dxa"/>
          </w:tcPr>
          <w:p w:rsidR="00DF190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 xml:space="preserve">г. </w:t>
            </w:r>
            <w:r>
              <w:rPr>
                <w:rFonts w:ascii="Times New Roman" w:hAnsi="Times New Roman" w:cs="Times New Roman"/>
                <w:sz w:val="20"/>
                <w:szCs w:val="24"/>
              </w:rPr>
              <w:t xml:space="preserve">Красноярск </w:t>
            </w:r>
          </w:p>
          <w:p w:rsidR="00DF190A" w:rsidRPr="004B30EA" w:rsidRDefault="00DF190A" w:rsidP="001D410F">
            <w:pPr>
              <w:rPr>
                <w:rFonts w:ascii="Times New Roman" w:hAnsi="Times New Roman" w:cs="Times New Roman"/>
                <w:sz w:val="20"/>
                <w:szCs w:val="24"/>
              </w:rPr>
            </w:pP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8 чел</w:t>
            </w:r>
          </w:p>
        </w:tc>
        <w:tc>
          <w:tcPr>
            <w:tcW w:w="336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Прошли о</w:t>
            </w:r>
            <w:r w:rsidRPr="003743F3">
              <w:rPr>
                <w:rFonts w:ascii="Times New Roman" w:hAnsi="Times New Roman" w:cs="Times New Roman"/>
                <w:sz w:val="20"/>
                <w:szCs w:val="24"/>
              </w:rPr>
              <w:t xml:space="preserve">тборочный этап и рекомендованы для участия в Открытом Российском этапе </w:t>
            </w:r>
            <w:r w:rsidRPr="003743F3">
              <w:rPr>
                <w:rFonts w:ascii="Times New Roman" w:hAnsi="Times New Roman" w:cs="Times New Roman"/>
                <w:sz w:val="20"/>
                <w:szCs w:val="24"/>
              </w:rPr>
              <w:lastRenderedPageBreak/>
              <w:t xml:space="preserve">чемпионата </w:t>
            </w:r>
            <w:proofErr w:type="spellStart"/>
            <w:r w:rsidRPr="003743F3">
              <w:rPr>
                <w:rFonts w:ascii="Times New Roman" w:hAnsi="Times New Roman" w:cs="Times New Roman"/>
                <w:sz w:val="20"/>
                <w:szCs w:val="24"/>
              </w:rPr>
              <w:t>RoboCubRussiaOpen</w:t>
            </w:r>
            <w:proofErr w:type="spellEnd"/>
            <w:r w:rsidRPr="003743F3">
              <w:rPr>
                <w:rFonts w:ascii="Times New Roman" w:hAnsi="Times New Roman" w:cs="Times New Roman"/>
                <w:sz w:val="20"/>
                <w:szCs w:val="24"/>
              </w:rPr>
              <w:t xml:space="preserve"> 2019</w:t>
            </w:r>
            <w:r>
              <w:rPr>
                <w:rFonts w:ascii="Times New Roman" w:hAnsi="Times New Roman" w:cs="Times New Roman"/>
                <w:sz w:val="20"/>
                <w:szCs w:val="24"/>
              </w:rPr>
              <w:t xml:space="preserve"> (</w:t>
            </w:r>
            <w:proofErr w:type="spellStart"/>
            <w:r>
              <w:rPr>
                <w:rFonts w:ascii="Times New Roman" w:hAnsi="Times New Roman" w:cs="Times New Roman"/>
                <w:sz w:val="20"/>
                <w:szCs w:val="24"/>
              </w:rPr>
              <w:t>г.Томск</w:t>
            </w:r>
            <w:proofErr w:type="spellEnd"/>
            <w:r>
              <w:rPr>
                <w:rFonts w:ascii="Times New Roman" w:hAnsi="Times New Roman" w:cs="Times New Roman"/>
                <w:sz w:val="20"/>
                <w:szCs w:val="24"/>
              </w:rPr>
              <w:t>)</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sidRPr="00DD47BE">
              <w:rPr>
                <w:rFonts w:ascii="Times New Roman" w:hAnsi="Times New Roman" w:cs="Times New Roman"/>
                <w:sz w:val="20"/>
                <w:szCs w:val="24"/>
              </w:rPr>
              <w:t>XXI региональный турнир по боксу «Динамо»</w:t>
            </w:r>
          </w:p>
        </w:tc>
        <w:tc>
          <w:tcPr>
            <w:tcW w:w="2198" w:type="dxa"/>
          </w:tcPr>
          <w:p w:rsidR="00DF190A" w:rsidRPr="004B30E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пгт</w:t>
            </w:r>
            <w:proofErr w:type="spellEnd"/>
            <w:r>
              <w:rPr>
                <w:rFonts w:ascii="Times New Roman" w:hAnsi="Times New Roman" w:cs="Times New Roman"/>
                <w:sz w:val="20"/>
                <w:szCs w:val="24"/>
              </w:rPr>
              <w:t xml:space="preserve"> Усть-Абакан</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1 чел</w:t>
            </w:r>
          </w:p>
        </w:tc>
        <w:tc>
          <w:tcPr>
            <w:tcW w:w="336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Решке Р.- 2 место</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О</w:t>
            </w:r>
            <w:r w:rsidRPr="00A774A0">
              <w:rPr>
                <w:rFonts w:ascii="Times New Roman" w:hAnsi="Times New Roman" w:cs="Times New Roman"/>
                <w:sz w:val="20"/>
                <w:szCs w:val="24"/>
              </w:rPr>
              <w:t xml:space="preserve">ткрытый чемпионат и </w:t>
            </w:r>
            <w:proofErr w:type="gramStart"/>
            <w:r w:rsidRPr="00A774A0">
              <w:rPr>
                <w:rFonts w:ascii="Times New Roman" w:hAnsi="Times New Roman" w:cs="Times New Roman"/>
                <w:sz w:val="20"/>
                <w:szCs w:val="24"/>
              </w:rPr>
              <w:t>первенство  г.</w:t>
            </w:r>
            <w:proofErr w:type="gramEnd"/>
            <w:r w:rsidRPr="00A774A0">
              <w:rPr>
                <w:rFonts w:ascii="Times New Roman" w:hAnsi="Times New Roman" w:cs="Times New Roman"/>
                <w:sz w:val="20"/>
                <w:szCs w:val="24"/>
              </w:rPr>
              <w:t xml:space="preserve"> Черногорска по рукопашному бою</w:t>
            </w:r>
          </w:p>
        </w:tc>
        <w:tc>
          <w:tcPr>
            <w:tcW w:w="219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г. Черногорск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1 чел</w:t>
            </w:r>
          </w:p>
        </w:tc>
        <w:tc>
          <w:tcPr>
            <w:tcW w:w="3368" w:type="dxa"/>
          </w:tcPr>
          <w:p w:rsidR="00DF190A" w:rsidRPr="004B30E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Писакнов</w:t>
            </w:r>
            <w:proofErr w:type="spellEnd"/>
            <w:r>
              <w:rPr>
                <w:rFonts w:ascii="Times New Roman" w:hAnsi="Times New Roman" w:cs="Times New Roman"/>
                <w:sz w:val="20"/>
                <w:szCs w:val="24"/>
              </w:rPr>
              <w:t xml:space="preserve"> А. – 2 место</w:t>
            </w:r>
          </w:p>
        </w:tc>
      </w:tr>
      <w:tr w:rsidR="00DF190A" w:rsidTr="001D410F">
        <w:tc>
          <w:tcPr>
            <w:tcW w:w="10989" w:type="dxa"/>
            <w:gridSpan w:val="5"/>
            <w:shd w:val="clear" w:color="auto" w:fill="B6DDE8" w:themeFill="accent5" w:themeFillTint="66"/>
          </w:tcPr>
          <w:p w:rsidR="00DF190A" w:rsidRPr="004B30EA" w:rsidRDefault="00DF190A" w:rsidP="001D410F">
            <w:pPr>
              <w:rPr>
                <w:rFonts w:ascii="Times New Roman" w:hAnsi="Times New Roman" w:cs="Times New Roman"/>
                <w:b/>
                <w:sz w:val="24"/>
                <w:szCs w:val="24"/>
              </w:rPr>
            </w:pPr>
            <w:r w:rsidRPr="004B30EA">
              <w:rPr>
                <w:rFonts w:ascii="Times New Roman" w:hAnsi="Times New Roman" w:cs="Times New Roman"/>
                <w:b/>
                <w:sz w:val="24"/>
                <w:szCs w:val="24"/>
              </w:rPr>
              <w:t>краевые</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 xml:space="preserve">Межкадетский бал воспитанников краевых кадетских корпусов и Мариинских женских гимназий </w:t>
            </w:r>
          </w:p>
        </w:tc>
        <w:tc>
          <w:tcPr>
            <w:tcW w:w="2198" w:type="dxa"/>
          </w:tcPr>
          <w:p w:rsidR="00DF190A" w:rsidRPr="004B30E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 xml:space="preserve">г. </w:t>
            </w:r>
            <w:r>
              <w:rPr>
                <w:rFonts w:ascii="Times New Roman" w:hAnsi="Times New Roman" w:cs="Times New Roman"/>
                <w:sz w:val="20"/>
                <w:szCs w:val="24"/>
              </w:rPr>
              <w:t>Красноярск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16 чел</w:t>
            </w:r>
          </w:p>
        </w:tc>
        <w:tc>
          <w:tcPr>
            <w:tcW w:w="336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участие</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sidRPr="003743F3">
              <w:rPr>
                <w:rFonts w:ascii="Times New Roman" w:hAnsi="Times New Roman" w:cs="Times New Roman"/>
                <w:sz w:val="20"/>
                <w:szCs w:val="24"/>
              </w:rPr>
              <w:t>XXIII фестиваль Краевого молодежного интеллектуального клуба по «Брейн-рингу» на Кубок Губернатора Красноярского края</w:t>
            </w:r>
          </w:p>
        </w:tc>
        <w:tc>
          <w:tcPr>
            <w:tcW w:w="2198" w:type="dxa"/>
          </w:tcPr>
          <w:p w:rsidR="00DF190A" w:rsidRPr="004B30E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 xml:space="preserve">г. </w:t>
            </w:r>
            <w:r>
              <w:rPr>
                <w:rFonts w:ascii="Times New Roman" w:hAnsi="Times New Roman" w:cs="Times New Roman"/>
                <w:sz w:val="20"/>
                <w:szCs w:val="24"/>
              </w:rPr>
              <w:t>Красноярск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6 чел</w:t>
            </w:r>
          </w:p>
        </w:tc>
        <w:tc>
          <w:tcPr>
            <w:tcW w:w="336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участие</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sidRPr="003743F3">
              <w:rPr>
                <w:rFonts w:ascii="Times New Roman" w:hAnsi="Times New Roman" w:cs="Times New Roman"/>
                <w:sz w:val="20"/>
                <w:szCs w:val="24"/>
              </w:rPr>
              <w:t>Спартакиада Красноярского края по тяжелой атлетике</w:t>
            </w:r>
          </w:p>
        </w:tc>
        <w:tc>
          <w:tcPr>
            <w:tcW w:w="2198" w:type="dxa"/>
          </w:tcPr>
          <w:p w:rsidR="00DF190A" w:rsidRPr="004B30E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2 чел</w:t>
            </w:r>
          </w:p>
        </w:tc>
        <w:tc>
          <w:tcPr>
            <w:tcW w:w="3368" w:type="dxa"/>
          </w:tcPr>
          <w:p w:rsidR="00DF190A" w:rsidRPr="004B30E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Эркинбеков</w:t>
            </w:r>
            <w:proofErr w:type="spellEnd"/>
            <w:r>
              <w:rPr>
                <w:rFonts w:ascii="Times New Roman" w:hAnsi="Times New Roman" w:cs="Times New Roman"/>
                <w:sz w:val="20"/>
                <w:szCs w:val="24"/>
              </w:rPr>
              <w:t xml:space="preserve"> Н. -2 место</w:t>
            </w:r>
          </w:p>
        </w:tc>
      </w:tr>
      <w:tr w:rsidR="00DF190A" w:rsidTr="001D410F">
        <w:tc>
          <w:tcPr>
            <w:tcW w:w="392" w:type="dxa"/>
          </w:tcPr>
          <w:p w:rsidR="00DF190A" w:rsidRPr="004B30EA" w:rsidRDefault="00DF190A" w:rsidP="001D410F">
            <w:pPr>
              <w:rPr>
                <w:rFonts w:ascii="Times New Roman" w:hAnsi="Times New Roman" w:cs="Times New Roman"/>
                <w:sz w:val="20"/>
                <w:szCs w:val="24"/>
              </w:rPr>
            </w:pPr>
          </w:p>
        </w:tc>
        <w:tc>
          <w:tcPr>
            <w:tcW w:w="4003"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К</w:t>
            </w:r>
            <w:r w:rsidRPr="00A774A0">
              <w:rPr>
                <w:rFonts w:ascii="Times New Roman" w:hAnsi="Times New Roman" w:cs="Times New Roman"/>
                <w:sz w:val="20"/>
                <w:szCs w:val="24"/>
              </w:rPr>
              <w:t>раевой (очный) этап краевого молодежного форума «Научно-технический потенциал Сибири»</w:t>
            </w:r>
          </w:p>
        </w:tc>
        <w:tc>
          <w:tcPr>
            <w:tcW w:w="2198" w:type="dxa"/>
          </w:tcPr>
          <w:p w:rsidR="00DF190A" w:rsidRPr="004B30EA"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 xml:space="preserve">г. </w:t>
            </w:r>
            <w:r>
              <w:rPr>
                <w:rFonts w:ascii="Times New Roman" w:hAnsi="Times New Roman" w:cs="Times New Roman"/>
                <w:sz w:val="20"/>
                <w:szCs w:val="24"/>
              </w:rPr>
              <w:t>Красноярск</w:t>
            </w:r>
          </w:p>
        </w:tc>
        <w:tc>
          <w:tcPr>
            <w:tcW w:w="1028" w:type="dxa"/>
          </w:tcPr>
          <w:p w:rsidR="00DF190A" w:rsidRPr="004B30EA" w:rsidRDefault="00DF190A" w:rsidP="001D410F">
            <w:pPr>
              <w:rPr>
                <w:rFonts w:ascii="Times New Roman" w:hAnsi="Times New Roman" w:cs="Times New Roman"/>
                <w:sz w:val="20"/>
                <w:szCs w:val="24"/>
              </w:rPr>
            </w:pPr>
            <w:r>
              <w:rPr>
                <w:rFonts w:ascii="Times New Roman" w:hAnsi="Times New Roman" w:cs="Times New Roman"/>
                <w:sz w:val="20"/>
                <w:szCs w:val="24"/>
              </w:rPr>
              <w:t>6 чел</w:t>
            </w:r>
          </w:p>
        </w:tc>
        <w:tc>
          <w:tcPr>
            <w:tcW w:w="3368" w:type="dxa"/>
          </w:tcPr>
          <w:p w:rsidR="00DF190A" w:rsidRPr="004B30E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Рахманкулов</w:t>
            </w:r>
            <w:proofErr w:type="spellEnd"/>
            <w:r>
              <w:rPr>
                <w:rFonts w:ascii="Times New Roman" w:hAnsi="Times New Roman" w:cs="Times New Roman"/>
                <w:sz w:val="20"/>
                <w:szCs w:val="24"/>
              </w:rPr>
              <w:t xml:space="preserve"> А. – 3 место</w:t>
            </w:r>
          </w:p>
        </w:tc>
      </w:tr>
      <w:tr w:rsidR="00DF190A" w:rsidTr="001D410F">
        <w:tc>
          <w:tcPr>
            <w:tcW w:w="10989" w:type="dxa"/>
            <w:gridSpan w:val="5"/>
            <w:shd w:val="clear" w:color="auto" w:fill="B6DDE8" w:themeFill="accent5" w:themeFillTint="66"/>
          </w:tcPr>
          <w:p w:rsidR="00DF190A" w:rsidRPr="0071341B" w:rsidRDefault="00DF190A" w:rsidP="001D410F">
            <w:pPr>
              <w:rPr>
                <w:rFonts w:ascii="Times New Roman" w:hAnsi="Times New Roman" w:cs="Times New Roman"/>
                <w:b/>
                <w:sz w:val="24"/>
                <w:szCs w:val="24"/>
              </w:rPr>
            </w:pPr>
            <w:r w:rsidRPr="0071341B">
              <w:rPr>
                <w:rFonts w:ascii="Times New Roman" w:hAnsi="Times New Roman" w:cs="Times New Roman"/>
                <w:b/>
                <w:sz w:val="24"/>
                <w:szCs w:val="24"/>
              </w:rPr>
              <w:t>городские</w:t>
            </w:r>
          </w:p>
        </w:tc>
      </w:tr>
      <w:tr w:rsidR="00DF190A" w:rsidTr="001D410F">
        <w:tc>
          <w:tcPr>
            <w:tcW w:w="392" w:type="dxa"/>
          </w:tcPr>
          <w:p w:rsidR="00DF190A" w:rsidRPr="0071341B" w:rsidRDefault="00DF190A" w:rsidP="001D410F">
            <w:pPr>
              <w:rPr>
                <w:rFonts w:ascii="Times New Roman" w:hAnsi="Times New Roman" w:cs="Times New Roman"/>
                <w:sz w:val="20"/>
                <w:szCs w:val="24"/>
              </w:rPr>
            </w:pPr>
          </w:p>
        </w:tc>
        <w:tc>
          <w:tcPr>
            <w:tcW w:w="4003"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Первенство г. Минусинска по лыжным гонкам</w:t>
            </w:r>
          </w:p>
        </w:tc>
        <w:tc>
          <w:tcPr>
            <w:tcW w:w="219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16 чел</w:t>
            </w:r>
          </w:p>
        </w:tc>
        <w:tc>
          <w:tcPr>
            <w:tcW w:w="336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Черкасов М. – 1 место</w:t>
            </w:r>
          </w:p>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Шатохин А. – 1 место</w:t>
            </w:r>
          </w:p>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Зеленин Б. – 2 место</w:t>
            </w:r>
          </w:p>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Левин С. – 3 место</w:t>
            </w:r>
          </w:p>
        </w:tc>
      </w:tr>
      <w:tr w:rsidR="00DF190A" w:rsidTr="001D410F">
        <w:tc>
          <w:tcPr>
            <w:tcW w:w="392" w:type="dxa"/>
          </w:tcPr>
          <w:p w:rsidR="00DF190A" w:rsidRPr="0071341B" w:rsidRDefault="00DF190A" w:rsidP="001D410F">
            <w:pPr>
              <w:rPr>
                <w:rFonts w:ascii="Times New Roman" w:hAnsi="Times New Roman" w:cs="Times New Roman"/>
                <w:sz w:val="20"/>
                <w:szCs w:val="24"/>
              </w:rPr>
            </w:pPr>
          </w:p>
        </w:tc>
        <w:tc>
          <w:tcPr>
            <w:tcW w:w="4003"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Муниципальный этап краевой выставки технических идей и разработок школьников «Сибирский техносалон — 2019»</w:t>
            </w:r>
          </w:p>
        </w:tc>
        <w:tc>
          <w:tcPr>
            <w:tcW w:w="219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9 чел</w:t>
            </w:r>
          </w:p>
        </w:tc>
        <w:tc>
          <w:tcPr>
            <w:tcW w:w="3368" w:type="dxa"/>
          </w:tcPr>
          <w:p w:rsidR="00DF190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Еговцев</w:t>
            </w:r>
            <w:proofErr w:type="spellEnd"/>
            <w:r>
              <w:rPr>
                <w:rFonts w:ascii="Times New Roman" w:hAnsi="Times New Roman" w:cs="Times New Roman"/>
                <w:sz w:val="20"/>
                <w:szCs w:val="24"/>
              </w:rPr>
              <w:t xml:space="preserve"> С. – 1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Розбах Н. – 1место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Жидовкин Д. – 1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Кравченко А. – 2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Трофименко И. – 2 место</w:t>
            </w:r>
          </w:p>
          <w:p w:rsidR="00DF190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Рахманаулов</w:t>
            </w:r>
            <w:proofErr w:type="spellEnd"/>
            <w:r>
              <w:rPr>
                <w:rFonts w:ascii="Times New Roman" w:hAnsi="Times New Roman" w:cs="Times New Roman"/>
                <w:sz w:val="20"/>
                <w:szCs w:val="24"/>
              </w:rPr>
              <w:t xml:space="preserve"> А. – 3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Лисов Д. – 3 место</w:t>
            </w:r>
          </w:p>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Козырев Я. – 3 место</w:t>
            </w:r>
          </w:p>
        </w:tc>
      </w:tr>
      <w:tr w:rsidR="00DF190A" w:rsidTr="001D410F">
        <w:tc>
          <w:tcPr>
            <w:tcW w:w="392" w:type="dxa"/>
          </w:tcPr>
          <w:p w:rsidR="00DF190A" w:rsidRPr="0071341B" w:rsidRDefault="00DF190A" w:rsidP="001D410F">
            <w:pPr>
              <w:rPr>
                <w:rFonts w:ascii="Times New Roman" w:hAnsi="Times New Roman" w:cs="Times New Roman"/>
                <w:sz w:val="20"/>
                <w:szCs w:val="24"/>
              </w:rPr>
            </w:pPr>
          </w:p>
        </w:tc>
        <w:tc>
          <w:tcPr>
            <w:tcW w:w="4003"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М</w:t>
            </w:r>
            <w:r w:rsidRPr="004B30EA">
              <w:rPr>
                <w:rFonts w:ascii="Times New Roman" w:hAnsi="Times New Roman" w:cs="Times New Roman"/>
                <w:sz w:val="20"/>
                <w:szCs w:val="24"/>
              </w:rPr>
              <w:t>униципальный этап XXIII Краевого молодежного интеллектуального фестиваля по «Брейн-рингу» на Кубок Губернатора Красноярского края.</w:t>
            </w:r>
          </w:p>
        </w:tc>
        <w:tc>
          <w:tcPr>
            <w:tcW w:w="219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13 чел</w:t>
            </w:r>
          </w:p>
        </w:tc>
        <w:tc>
          <w:tcPr>
            <w:tcW w:w="3368"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1 командное  место</w:t>
            </w:r>
          </w:p>
        </w:tc>
      </w:tr>
      <w:tr w:rsidR="00DF190A" w:rsidTr="001D410F">
        <w:tc>
          <w:tcPr>
            <w:tcW w:w="392" w:type="dxa"/>
          </w:tcPr>
          <w:p w:rsidR="00DF190A" w:rsidRPr="0071341B" w:rsidRDefault="00DF190A" w:rsidP="001D410F">
            <w:pPr>
              <w:rPr>
                <w:rFonts w:ascii="Times New Roman" w:hAnsi="Times New Roman" w:cs="Times New Roman"/>
                <w:sz w:val="20"/>
                <w:szCs w:val="24"/>
              </w:rPr>
            </w:pPr>
          </w:p>
        </w:tc>
        <w:tc>
          <w:tcPr>
            <w:tcW w:w="4003" w:type="dxa"/>
          </w:tcPr>
          <w:p w:rsidR="00DF190A" w:rsidRPr="0071341B" w:rsidRDefault="00DF190A" w:rsidP="001D410F">
            <w:pPr>
              <w:rPr>
                <w:rFonts w:ascii="Times New Roman" w:hAnsi="Times New Roman" w:cs="Times New Roman"/>
                <w:sz w:val="20"/>
                <w:szCs w:val="24"/>
              </w:rPr>
            </w:pPr>
            <w:r w:rsidRPr="004B30EA">
              <w:rPr>
                <w:rFonts w:ascii="Times New Roman" w:hAnsi="Times New Roman" w:cs="Times New Roman"/>
                <w:sz w:val="20"/>
                <w:szCs w:val="24"/>
              </w:rPr>
              <w:t>Первенство города Минусинска по легкоатлетическому четырехборью «Шиповка юных»</w:t>
            </w:r>
          </w:p>
        </w:tc>
        <w:tc>
          <w:tcPr>
            <w:tcW w:w="219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10 чел</w:t>
            </w:r>
          </w:p>
        </w:tc>
        <w:tc>
          <w:tcPr>
            <w:tcW w:w="3368" w:type="dxa"/>
          </w:tcPr>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3 командное место</w:t>
            </w:r>
          </w:p>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Тригубенко А. – 1 место</w:t>
            </w:r>
          </w:p>
        </w:tc>
      </w:tr>
      <w:tr w:rsidR="00DF190A" w:rsidTr="001D410F">
        <w:tc>
          <w:tcPr>
            <w:tcW w:w="392" w:type="dxa"/>
          </w:tcPr>
          <w:p w:rsidR="00DF190A" w:rsidRPr="0071341B" w:rsidRDefault="00DF190A" w:rsidP="001D410F">
            <w:pPr>
              <w:rPr>
                <w:rFonts w:ascii="Times New Roman" w:hAnsi="Times New Roman" w:cs="Times New Roman"/>
                <w:sz w:val="20"/>
                <w:szCs w:val="24"/>
              </w:rPr>
            </w:pPr>
          </w:p>
        </w:tc>
        <w:tc>
          <w:tcPr>
            <w:tcW w:w="4003"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Г</w:t>
            </w:r>
            <w:r w:rsidRPr="003743F3">
              <w:rPr>
                <w:rFonts w:ascii="Times New Roman" w:hAnsi="Times New Roman" w:cs="Times New Roman"/>
                <w:sz w:val="20"/>
                <w:szCs w:val="24"/>
              </w:rPr>
              <w:t xml:space="preserve">ородской конкурс-выставка технического моделирования младших школьников «Чудеса </w:t>
            </w:r>
            <w:proofErr w:type="spellStart"/>
            <w:r w:rsidRPr="003743F3">
              <w:rPr>
                <w:rFonts w:ascii="Times New Roman" w:hAnsi="Times New Roman" w:cs="Times New Roman"/>
                <w:sz w:val="20"/>
                <w:szCs w:val="24"/>
              </w:rPr>
              <w:t>Технограда</w:t>
            </w:r>
            <w:proofErr w:type="spellEnd"/>
            <w:r w:rsidRPr="003743F3">
              <w:rPr>
                <w:rFonts w:ascii="Times New Roman" w:hAnsi="Times New Roman" w:cs="Times New Roman"/>
                <w:sz w:val="20"/>
                <w:szCs w:val="24"/>
              </w:rPr>
              <w:t>»</w:t>
            </w:r>
          </w:p>
        </w:tc>
        <w:tc>
          <w:tcPr>
            <w:tcW w:w="219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5чел</w:t>
            </w:r>
          </w:p>
        </w:tc>
        <w:tc>
          <w:tcPr>
            <w:tcW w:w="3368" w:type="dxa"/>
          </w:tcPr>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2 командное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Леонов М. – 1 место</w:t>
            </w:r>
          </w:p>
          <w:p w:rsidR="00DF190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Лемайн</w:t>
            </w:r>
            <w:proofErr w:type="spellEnd"/>
            <w:r>
              <w:rPr>
                <w:rFonts w:ascii="Times New Roman" w:hAnsi="Times New Roman" w:cs="Times New Roman"/>
                <w:sz w:val="20"/>
                <w:szCs w:val="24"/>
              </w:rPr>
              <w:t xml:space="preserve"> М. – 1 место</w:t>
            </w:r>
          </w:p>
          <w:p w:rsidR="00DF190A" w:rsidRDefault="00DF190A" w:rsidP="001D410F">
            <w:pPr>
              <w:rPr>
                <w:rFonts w:ascii="Times New Roman" w:hAnsi="Times New Roman" w:cs="Times New Roman"/>
                <w:sz w:val="20"/>
                <w:szCs w:val="24"/>
              </w:rPr>
            </w:pPr>
            <w:r>
              <w:rPr>
                <w:rFonts w:ascii="Times New Roman" w:hAnsi="Times New Roman" w:cs="Times New Roman"/>
                <w:sz w:val="20"/>
                <w:szCs w:val="24"/>
              </w:rPr>
              <w:t>Решке Р. – 2 место</w:t>
            </w:r>
          </w:p>
          <w:p w:rsidR="00DF190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Буреев</w:t>
            </w:r>
            <w:proofErr w:type="spellEnd"/>
            <w:r>
              <w:rPr>
                <w:rFonts w:ascii="Times New Roman" w:hAnsi="Times New Roman" w:cs="Times New Roman"/>
                <w:sz w:val="20"/>
                <w:szCs w:val="24"/>
              </w:rPr>
              <w:t xml:space="preserve"> К. – 2 место</w:t>
            </w:r>
          </w:p>
          <w:p w:rsidR="00DF190A" w:rsidRPr="0071341B"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Ярушин</w:t>
            </w:r>
            <w:proofErr w:type="spellEnd"/>
            <w:r>
              <w:rPr>
                <w:rFonts w:ascii="Times New Roman" w:hAnsi="Times New Roman" w:cs="Times New Roman"/>
                <w:sz w:val="20"/>
                <w:szCs w:val="24"/>
              </w:rPr>
              <w:t xml:space="preserve"> А. – 3 место</w:t>
            </w:r>
          </w:p>
        </w:tc>
      </w:tr>
      <w:tr w:rsidR="00DF190A" w:rsidTr="001D410F">
        <w:tc>
          <w:tcPr>
            <w:tcW w:w="392" w:type="dxa"/>
          </w:tcPr>
          <w:p w:rsidR="00DF190A" w:rsidRPr="0071341B" w:rsidRDefault="00DF190A" w:rsidP="001D410F">
            <w:pPr>
              <w:rPr>
                <w:rFonts w:ascii="Times New Roman" w:hAnsi="Times New Roman" w:cs="Times New Roman"/>
                <w:sz w:val="20"/>
                <w:szCs w:val="24"/>
              </w:rPr>
            </w:pPr>
          </w:p>
        </w:tc>
        <w:tc>
          <w:tcPr>
            <w:tcW w:w="4003"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Г</w:t>
            </w:r>
            <w:r w:rsidRPr="00A774A0">
              <w:rPr>
                <w:rFonts w:ascii="Times New Roman" w:hAnsi="Times New Roman" w:cs="Times New Roman"/>
                <w:sz w:val="20"/>
                <w:szCs w:val="24"/>
              </w:rPr>
              <w:t>ородск</w:t>
            </w:r>
            <w:r>
              <w:rPr>
                <w:rFonts w:ascii="Times New Roman" w:hAnsi="Times New Roman" w:cs="Times New Roman"/>
                <w:sz w:val="20"/>
                <w:szCs w:val="24"/>
              </w:rPr>
              <w:t>ая</w:t>
            </w:r>
            <w:r w:rsidRPr="00A774A0">
              <w:rPr>
                <w:rFonts w:ascii="Times New Roman" w:hAnsi="Times New Roman" w:cs="Times New Roman"/>
                <w:sz w:val="20"/>
                <w:szCs w:val="24"/>
              </w:rPr>
              <w:t xml:space="preserve"> кроссов</w:t>
            </w:r>
            <w:r>
              <w:rPr>
                <w:rFonts w:ascii="Times New Roman" w:hAnsi="Times New Roman" w:cs="Times New Roman"/>
                <w:sz w:val="20"/>
                <w:szCs w:val="24"/>
              </w:rPr>
              <w:t>ая</w:t>
            </w:r>
            <w:r w:rsidRPr="00A774A0">
              <w:rPr>
                <w:rFonts w:ascii="Times New Roman" w:hAnsi="Times New Roman" w:cs="Times New Roman"/>
                <w:sz w:val="20"/>
                <w:szCs w:val="24"/>
              </w:rPr>
              <w:t xml:space="preserve"> эстафет</w:t>
            </w:r>
            <w:r>
              <w:rPr>
                <w:rFonts w:ascii="Times New Roman" w:hAnsi="Times New Roman" w:cs="Times New Roman"/>
                <w:sz w:val="20"/>
                <w:szCs w:val="24"/>
              </w:rPr>
              <w:t>а</w:t>
            </w:r>
            <w:r w:rsidRPr="00A774A0">
              <w:rPr>
                <w:rFonts w:ascii="Times New Roman" w:hAnsi="Times New Roman" w:cs="Times New Roman"/>
                <w:sz w:val="20"/>
                <w:szCs w:val="24"/>
              </w:rPr>
              <w:t xml:space="preserve"> среди школьных </w:t>
            </w:r>
            <w:proofErr w:type="gramStart"/>
            <w:r w:rsidRPr="00A774A0">
              <w:rPr>
                <w:rFonts w:ascii="Times New Roman" w:hAnsi="Times New Roman" w:cs="Times New Roman"/>
                <w:sz w:val="20"/>
                <w:szCs w:val="24"/>
              </w:rPr>
              <w:t>команд</w:t>
            </w:r>
            <w:r>
              <w:rPr>
                <w:rFonts w:ascii="Times New Roman" w:hAnsi="Times New Roman" w:cs="Times New Roman"/>
                <w:sz w:val="20"/>
                <w:szCs w:val="24"/>
              </w:rPr>
              <w:t xml:space="preserve">  г.</w:t>
            </w:r>
            <w:proofErr w:type="gramEnd"/>
            <w:r>
              <w:rPr>
                <w:rFonts w:ascii="Times New Roman" w:hAnsi="Times New Roman" w:cs="Times New Roman"/>
                <w:sz w:val="20"/>
                <w:szCs w:val="24"/>
              </w:rPr>
              <w:t xml:space="preserve"> Минусинска</w:t>
            </w:r>
          </w:p>
        </w:tc>
        <w:tc>
          <w:tcPr>
            <w:tcW w:w="219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8 чел</w:t>
            </w:r>
          </w:p>
        </w:tc>
        <w:tc>
          <w:tcPr>
            <w:tcW w:w="3368"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1 командное место</w:t>
            </w:r>
          </w:p>
        </w:tc>
      </w:tr>
      <w:tr w:rsidR="00DF190A" w:rsidTr="001D410F">
        <w:tc>
          <w:tcPr>
            <w:tcW w:w="392" w:type="dxa"/>
          </w:tcPr>
          <w:p w:rsidR="00DF190A" w:rsidRPr="0071341B" w:rsidRDefault="00DF190A" w:rsidP="001D410F">
            <w:pPr>
              <w:rPr>
                <w:rFonts w:ascii="Times New Roman" w:hAnsi="Times New Roman" w:cs="Times New Roman"/>
                <w:sz w:val="20"/>
                <w:szCs w:val="24"/>
              </w:rPr>
            </w:pPr>
          </w:p>
        </w:tc>
        <w:tc>
          <w:tcPr>
            <w:tcW w:w="4003" w:type="dxa"/>
          </w:tcPr>
          <w:p w:rsidR="00DF190A" w:rsidRPr="0071341B" w:rsidRDefault="00DF190A" w:rsidP="001D410F">
            <w:pPr>
              <w:rPr>
                <w:rFonts w:ascii="Times New Roman" w:hAnsi="Times New Roman" w:cs="Times New Roman"/>
                <w:sz w:val="20"/>
                <w:szCs w:val="24"/>
              </w:rPr>
            </w:pPr>
            <w:r w:rsidRPr="00A774A0">
              <w:rPr>
                <w:rFonts w:ascii="Times New Roman" w:hAnsi="Times New Roman" w:cs="Times New Roman"/>
                <w:sz w:val="20"/>
                <w:szCs w:val="24"/>
              </w:rPr>
              <w:t>Открытое первенство города Минусинска по тяжелой атлетике.</w:t>
            </w:r>
          </w:p>
        </w:tc>
        <w:tc>
          <w:tcPr>
            <w:tcW w:w="2198" w:type="dxa"/>
          </w:tcPr>
          <w:p w:rsidR="00DF190A" w:rsidRPr="0071341B" w:rsidRDefault="00DF190A" w:rsidP="001D410F">
            <w:pPr>
              <w:rPr>
                <w:rFonts w:ascii="Times New Roman" w:hAnsi="Times New Roman" w:cs="Times New Roman"/>
                <w:sz w:val="20"/>
                <w:szCs w:val="24"/>
              </w:rPr>
            </w:pPr>
            <w:r w:rsidRPr="0071341B">
              <w:rPr>
                <w:rFonts w:ascii="Times New Roman" w:hAnsi="Times New Roman" w:cs="Times New Roman"/>
                <w:sz w:val="20"/>
                <w:szCs w:val="24"/>
              </w:rPr>
              <w:t>г. Минусинск</w:t>
            </w:r>
          </w:p>
        </w:tc>
        <w:tc>
          <w:tcPr>
            <w:tcW w:w="1028" w:type="dxa"/>
          </w:tcPr>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6чел</w:t>
            </w:r>
          </w:p>
        </w:tc>
        <w:tc>
          <w:tcPr>
            <w:tcW w:w="3368" w:type="dxa"/>
          </w:tcPr>
          <w:p w:rsidR="00DF190A" w:rsidRDefault="00DF190A" w:rsidP="001D410F">
            <w:pPr>
              <w:rPr>
                <w:rFonts w:ascii="Times New Roman" w:hAnsi="Times New Roman" w:cs="Times New Roman"/>
                <w:sz w:val="20"/>
                <w:szCs w:val="24"/>
              </w:rPr>
            </w:pPr>
            <w:proofErr w:type="spellStart"/>
            <w:r>
              <w:rPr>
                <w:rFonts w:ascii="Times New Roman" w:hAnsi="Times New Roman" w:cs="Times New Roman"/>
                <w:sz w:val="20"/>
                <w:szCs w:val="24"/>
              </w:rPr>
              <w:t>Танбаев</w:t>
            </w:r>
            <w:proofErr w:type="spellEnd"/>
            <w:r>
              <w:rPr>
                <w:rFonts w:ascii="Times New Roman" w:hAnsi="Times New Roman" w:cs="Times New Roman"/>
                <w:sz w:val="20"/>
                <w:szCs w:val="24"/>
              </w:rPr>
              <w:t xml:space="preserve"> Е. – 2 место</w:t>
            </w:r>
          </w:p>
          <w:p w:rsidR="00DF190A" w:rsidRPr="0071341B" w:rsidRDefault="00DF190A" w:rsidP="001D410F">
            <w:pPr>
              <w:rPr>
                <w:rFonts w:ascii="Times New Roman" w:hAnsi="Times New Roman" w:cs="Times New Roman"/>
                <w:sz w:val="20"/>
                <w:szCs w:val="24"/>
              </w:rPr>
            </w:pPr>
            <w:r>
              <w:rPr>
                <w:rFonts w:ascii="Times New Roman" w:hAnsi="Times New Roman" w:cs="Times New Roman"/>
                <w:sz w:val="20"/>
                <w:szCs w:val="24"/>
              </w:rPr>
              <w:t>Зеленин Б. – 3 место</w:t>
            </w:r>
          </w:p>
        </w:tc>
      </w:tr>
    </w:tbl>
    <w:p w:rsidR="00DF190A" w:rsidRDefault="00DF190A" w:rsidP="00DF190A">
      <w:pPr>
        <w:spacing w:after="0" w:line="240" w:lineRule="auto"/>
        <w:rPr>
          <w:rFonts w:ascii="Times New Roman" w:hAnsi="Times New Roman" w:cs="Times New Roman"/>
          <w:sz w:val="24"/>
          <w:szCs w:val="24"/>
        </w:rPr>
      </w:pPr>
    </w:p>
    <w:p w:rsidR="00DF190A" w:rsidRPr="00B155B8" w:rsidRDefault="00DF190A" w:rsidP="00DF190A">
      <w:pPr>
        <w:spacing w:after="0" w:line="240" w:lineRule="auto"/>
        <w:jc w:val="both"/>
        <w:rPr>
          <w:rFonts w:ascii="Times New Roman" w:eastAsia="Calibri" w:hAnsi="Times New Roman" w:cs="Times New Roman"/>
          <w:sz w:val="24"/>
          <w:szCs w:val="24"/>
        </w:rPr>
      </w:pPr>
      <w:r w:rsidRPr="00B155B8">
        <w:rPr>
          <w:rFonts w:ascii="Times New Roman" w:eastAsia="Calibri" w:hAnsi="Times New Roman" w:cs="Times New Roman"/>
          <w:sz w:val="24"/>
          <w:szCs w:val="24"/>
        </w:rPr>
        <w:t>Занятия отделения ДО проводятся во второй половине дня с учетом организационных моментов и здоровьесберегающих технологий. Занятия в группах ведутся строго по расписанию. Расписание занятий объединений составляется в соответствие с учебным планом, распорядком дня КГБОУ «Минусинский кадетский корпус», санитарно-гигиеническими нормами, возрастными особенностями кадет. При приеме в объединения спортивного направления  учитывается  медицинское заключение о состоянии здоровья.</w:t>
      </w:r>
    </w:p>
    <w:p w:rsidR="00DF190A" w:rsidRDefault="00F4267D" w:rsidP="002422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оценка организации учебного процесса</w:t>
      </w:r>
    </w:p>
    <w:p w:rsidR="00F47C08" w:rsidRPr="00BE3FC1" w:rsidRDefault="00F47C08" w:rsidP="00F47C08">
      <w:pPr>
        <w:spacing w:after="0" w:line="240" w:lineRule="auto"/>
        <w:ind w:firstLine="567"/>
        <w:jc w:val="both"/>
        <w:outlineLvl w:val="0"/>
        <w:rPr>
          <w:rFonts w:ascii="Times New Roman" w:hAnsi="Times New Roman" w:cs="Times New Roman"/>
          <w:b/>
          <w:color w:val="000000"/>
          <w:sz w:val="24"/>
          <w:szCs w:val="24"/>
          <w:shd w:val="clear" w:color="auto" w:fill="FFFFFF"/>
        </w:rPr>
      </w:pPr>
      <w:r>
        <w:rPr>
          <w:rFonts w:ascii="Times New Roman" w:hAnsi="Times New Roman" w:cs="Times New Roman"/>
        </w:rPr>
        <w:t>4.1</w:t>
      </w:r>
      <w:r w:rsidRPr="005265D2">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Оценка о</w:t>
      </w:r>
      <w:r w:rsidRPr="00BE3FC1">
        <w:rPr>
          <w:rFonts w:ascii="Times New Roman" w:hAnsi="Times New Roman" w:cs="Times New Roman"/>
          <w:b/>
          <w:color w:val="000000"/>
          <w:sz w:val="24"/>
          <w:szCs w:val="24"/>
          <w:shd w:val="clear" w:color="auto" w:fill="FFFFFF"/>
        </w:rPr>
        <w:t>рганизаци</w:t>
      </w:r>
      <w:r>
        <w:rPr>
          <w:rFonts w:ascii="Times New Roman" w:hAnsi="Times New Roman" w:cs="Times New Roman"/>
          <w:b/>
          <w:color w:val="000000"/>
          <w:sz w:val="24"/>
          <w:szCs w:val="24"/>
          <w:shd w:val="clear" w:color="auto" w:fill="FFFFFF"/>
        </w:rPr>
        <w:t>и</w:t>
      </w:r>
      <w:r w:rsidRPr="00BE3FC1">
        <w:rPr>
          <w:rFonts w:ascii="Times New Roman" w:hAnsi="Times New Roman" w:cs="Times New Roman"/>
          <w:b/>
          <w:color w:val="000000"/>
          <w:sz w:val="24"/>
          <w:szCs w:val="24"/>
          <w:shd w:val="clear" w:color="auto" w:fill="FFFFFF"/>
        </w:rPr>
        <w:t xml:space="preserve"> учебно процесса</w:t>
      </w:r>
    </w:p>
    <w:p w:rsidR="00F47C08" w:rsidRDefault="00F47C08" w:rsidP="00F47C08">
      <w:pPr>
        <w:spacing w:after="0" w:line="240" w:lineRule="auto"/>
        <w:ind w:firstLine="567"/>
        <w:jc w:val="both"/>
        <w:outlineLvl w:val="0"/>
        <w:rPr>
          <w:rFonts w:ascii="Times New Roman" w:hAnsi="Times New Roman" w:cs="Times New Roman"/>
          <w:color w:val="000000"/>
          <w:sz w:val="24"/>
          <w:szCs w:val="24"/>
          <w:shd w:val="clear" w:color="auto" w:fill="FFFFFF"/>
        </w:rPr>
      </w:pPr>
      <w:r w:rsidRPr="00921CA0">
        <w:rPr>
          <w:rFonts w:ascii="Times New Roman" w:hAnsi="Times New Roman" w:cs="Times New Roman"/>
          <w:color w:val="000000"/>
          <w:sz w:val="24"/>
          <w:szCs w:val="24"/>
          <w:shd w:val="clear" w:color="auto" w:fill="FFFFFF"/>
        </w:rPr>
        <w:t>В корпусе 8 классов-комплектов. Все классы занимались в одну смену. Учебный план корпуса обеспечивает освоение базового общего среднего образования и развитие обучающегося в процессе обучения. Созданы условия для включения каждого кадета на каждом учебном занятии в деятельность с учетом его возможностей и способностей.</w:t>
      </w:r>
    </w:p>
    <w:p w:rsidR="00F47C08" w:rsidRPr="00921CA0" w:rsidRDefault="00F47C08" w:rsidP="00F47C08">
      <w:pPr>
        <w:spacing w:after="0" w:line="240" w:lineRule="auto"/>
        <w:ind w:firstLine="708"/>
        <w:jc w:val="both"/>
        <w:rPr>
          <w:rFonts w:ascii="Times New Roman" w:hAnsi="Times New Roman" w:cs="Times New Roman"/>
          <w:sz w:val="24"/>
          <w:szCs w:val="24"/>
        </w:rPr>
      </w:pPr>
      <w:r w:rsidRPr="00921CA0">
        <w:rPr>
          <w:rFonts w:ascii="Times New Roman" w:hAnsi="Times New Roman" w:cs="Times New Roman"/>
          <w:sz w:val="24"/>
          <w:szCs w:val="24"/>
        </w:rPr>
        <w:lastRenderedPageBreak/>
        <w:t>На I ступени обучения (5-</w:t>
      </w:r>
      <w:r>
        <w:rPr>
          <w:rFonts w:ascii="Times New Roman" w:hAnsi="Times New Roman" w:cs="Times New Roman"/>
          <w:sz w:val="24"/>
          <w:szCs w:val="24"/>
        </w:rPr>
        <w:t>9</w:t>
      </w:r>
      <w:r w:rsidRPr="00921CA0">
        <w:rPr>
          <w:rFonts w:ascii="Times New Roman" w:hAnsi="Times New Roman" w:cs="Times New Roman"/>
          <w:sz w:val="24"/>
          <w:szCs w:val="24"/>
        </w:rPr>
        <w:t xml:space="preserve"> классы) и II ступени обучения (</w:t>
      </w:r>
      <w:r>
        <w:rPr>
          <w:rFonts w:ascii="Times New Roman" w:hAnsi="Times New Roman" w:cs="Times New Roman"/>
          <w:sz w:val="24"/>
          <w:szCs w:val="24"/>
        </w:rPr>
        <w:t>10</w:t>
      </w:r>
      <w:r w:rsidRPr="00921CA0">
        <w:rPr>
          <w:rFonts w:ascii="Times New Roman" w:hAnsi="Times New Roman" w:cs="Times New Roman"/>
          <w:sz w:val="24"/>
          <w:szCs w:val="24"/>
        </w:rPr>
        <w:t>-11 классы) реализуются Общеобразовательные программы Министерства образования и науки, краевой национально-региональный компонент,  дисциплины кадетского компонента, дисциплины дополнительного (спортивно-технического, художественно-эстетического) образования.</w:t>
      </w:r>
    </w:p>
    <w:p w:rsidR="00F47C08" w:rsidRDefault="00F47C08" w:rsidP="00F47C08">
      <w:pPr>
        <w:spacing w:after="0" w:line="240" w:lineRule="auto"/>
        <w:ind w:firstLine="567"/>
        <w:jc w:val="both"/>
        <w:outlineLvl w:val="0"/>
        <w:rPr>
          <w:rFonts w:ascii="Times New Roman" w:hAnsi="Times New Roman" w:cs="Times New Roman"/>
          <w:color w:val="000000"/>
          <w:sz w:val="24"/>
          <w:szCs w:val="24"/>
          <w:shd w:val="clear" w:color="auto" w:fill="FFFFFF"/>
        </w:rPr>
      </w:pPr>
      <w:r w:rsidRPr="00921CA0">
        <w:rPr>
          <w:rFonts w:ascii="Times New Roman" w:hAnsi="Times New Roman" w:cs="Times New Roman"/>
          <w:color w:val="000000"/>
          <w:sz w:val="24"/>
          <w:szCs w:val="24"/>
          <w:shd w:val="clear" w:color="auto" w:fill="FFFFFF"/>
        </w:rPr>
        <w:t xml:space="preserve"> Учебный план позволяет реализовать цели образования на современном этапе, отвечает запросам общества и родителей обучающихся и направлен на: </w:t>
      </w:r>
      <w:r w:rsidRPr="00921CA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921CA0">
        <w:rPr>
          <w:rFonts w:ascii="Times New Roman" w:hAnsi="Times New Roman" w:cs="Times New Roman"/>
          <w:color w:val="000000"/>
          <w:sz w:val="24"/>
          <w:szCs w:val="24"/>
          <w:shd w:val="clear" w:color="auto" w:fill="FFFFFF"/>
        </w:rPr>
        <w:t xml:space="preserve">выполнение государственных образовательных стандартов; </w:t>
      </w:r>
      <w:r w:rsidRPr="00921CA0">
        <w:rPr>
          <w:rFonts w:ascii="Times New Roman" w:hAnsi="Times New Roman" w:cs="Times New Roman"/>
          <w:color w:val="000000"/>
          <w:sz w:val="24"/>
          <w:szCs w:val="24"/>
        </w:rPr>
        <w:br/>
      </w:r>
      <w:r w:rsidRPr="00921CA0">
        <w:rPr>
          <w:rFonts w:ascii="Times New Roman" w:hAnsi="Times New Roman" w:cs="Times New Roman"/>
          <w:color w:val="000000"/>
          <w:sz w:val="24"/>
          <w:szCs w:val="24"/>
          <w:shd w:val="clear" w:color="auto" w:fill="FFFFFF"/>
        </w:rPr>
        <w:t>- создание условий для профориентационной деятельности, способствующей самоопределению через реализацию программы профильной и предпрофильной подготовки.</w:t>
      </w:r>
      <w:r w:rsidRPr="00921CA0">
        <w:rPr>
          <w:rFonts w:ascii="Times New Roman" w:hAnsi="Times New Roman" w:cs="Times New Roman"/>
          <w:color w:val="000000"/>
          <w:sz w:val="24"/>
          <w:szCs w:val="24"/>
        </w:rPr>
        <w:br/>
      </w:r>
      <w:r w:rsidRPr="00921CA0">
        <w:rPr>
          <w:rFonts w:ascii="Times New Roman" w:hAnsi="Times New Roman" w:cs="Times New Roman"/>
          <w:color w:val="000000"/>
          <w:sz w:val="24"/>
          <w:szCs w:val="24"/>
          <w:shd w:val="clear" w:color="auto" w:fill="FFFFFF"/>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F47C08" w:rsidRDefault="00F47C08" w:rsidP="00F47C08">
      <w:pPr>
        <w:spacing w:after="0" w:line="240" w:lineRule="auto"/>
        <w:ind w:firstLine="567"/>
        <w:jc w:val="both"/>
        <w:outlineLvl w:val="0"/>
        <w:rPr>
          <w:rFonts w:ascii="Times New Roman" w:hAnsi="Times New Roman" w:cs="Times New Roman"/>
          <w:color w:val="000000"/>
          <w:sz w:val="24"/>
          <w:szCs w:val="24"/>
          <w:shd w:val="clear" w:color="auto" w:fill="FFFFFF"/>
        </w:rPr>
      </w:pPr>
      <w:r w:rsidRPr="00921CA0">
        <w:rPr>
          <w:rFonts w:ascii="Times New Roman" w:hAnsi="Times New Roman" w:cs="Times New Roman"/>
          <w:color w:val="000000"/>
          <w:sz w:val="24"/>
          <w:szCs w:val="24"/>
          <w:shd w:val="clear" w:color="auto" w:fill="FFFFFF"/>
        </w:rPr>
        <w:t xml:space="preserve">Для реализации требований ФГОС в пятом </w:t>
      </w:r>
      <w:r>
        <w:rPr>
          <w:rFonts w:ascii="Times New Roman" w:hAnsi="Times New Roman" w:cs="Times New Roman"/>
          <w:color w:val="000000"/>
          <w:sz w:val="24"/>
          <w:szCs w:val="24"/>
          <w:shd w:val="clear" w:color="auto" w:fill="FFFFFF"/>
        </w:rPr>
        <w:t>-девятом</w:t>
      </w:r>
      <w:r w:rsidRPr="00921CA0">
        <w:rPr>
          <w:rFonts w:ascii="Times New Roman" w:hAnsi="Times New Roman" w:cs="Times New Roman"/>
          <w:color w:val="000000"/>
          <w:sz w:val="24"/>
          <w:szCs w:val="24"/>
          <w:shd w:val="clear" w:color="auto" w:fill="FFFFFF"/>
        </w:rPr>
        <w:t xml:space="preserve"> классах учебным планом предусмотрено преподавание спецкурсов и факультативов через технологию проекта. Спланированы и выполнены направления внеурочной деятельности через реализацию рабочих программ отделения дополнительного образования, функциональные обязанности классного куратора и воспитателя. </w:t>
      </w:r>
      <w:r w:rsidRPr="00921CA0">
        <w:rPr>
          <w:rFonts w:ascii="Times New Roman" w:hAnsi="Times New Roman" w:cs="Times New Roman"/>
          <w:color w:val="000000"/>
          <w:sz w:val="24"/>
          <w:szCs w:val="24"/>
        </w:rPr>
        <w:br/>
      </w:r>
      <w:r w:rsidRPr="00921CA0">
        <w:rPr>
          <w:rFonts w:ascii="Times New Roman" w:hAnsi="Times New Roman" w:cs="Times New Roman"/>
          <w:color w:val="000000"/>
          <w:sz w:val="24"/>
          <w:szCs w:val="24"/>
          <w:shd w:val="clear" w:color="auto" w:fill="FFFFFF"/>
        </w:rPr>
        <w:t>   Учебный план для 7-9 классов ориентирован на 5-летний срок освоения общеобразовательных программ основного общего образования и рассчитан на 35 учебных недель в год. Учебный план 9 класса предусматривает проведение предпрофильной подготовки обучающихся, цель которой заключается в создании условий для выпускников 9 классов в определении выбора профиля обучения в 10 классе. Часы регионального компонента распределены на следующие предметы:</w:t>
      </w:r>
      <w:r w:rsidRPr="00921CA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История Красноярского края (</w:t>
      </w:r>
      <w:r w:rsidRPr="00921CA0">
        <w:rPr>
          <w:rFonts w:ascii="Times New Roman" w:hAnsi="Times New Roman" w:cs="Times New Roman"/>
          <w:color w:val="000000"/>
          <w:sz w:val="24"/>
          <w:szCs w:val="24"/>
          <w:shd w:val="clear" w:color="auto" w:fill="FFFFFF"/>
        </w:rPr>
        <w:t>9 класс)</w:t>
      </w:r>
      <w:r w:rsidRPr="00921CA0">
        <w:rPr>
          <w:rFonts w:ascii="Times New Roman" w:hAnsi="Times New Roman" w:cs="Times New Roman"/>
          <w:color w:val="000000"/>
          <w:sz w:val="24"/>
          <w:szCs w:val="24"/>
        </w:rPr>
        <w:br/>
      </w:r>
      <w:r w:rsidRPr="00921CA0">
        <w:rPr>
          <w:rFonts w:ascii="Times New Roman" w:hAnsi="Times New Roman" w:cs="Times New Roman"/>
          <w:color w:val="000000"/>
          <w:sz w:val="24"/>
          <w:szCs w:val="24"/>
          <w:shd w:val="clear" w:color="auto" w:fill="FFFFFF"/>
        </w:rPr>
        <w:t>Основы регионального развития (10-11 класс)</w:t>
      </w:r>
      <w:r w:rsidRPr="00921CA0">
        <w:rPr>
          <w:rFonts w:ascii="Times New Roman" w:hAnsi="Times New Roman" w:cs="Times New Roman"/>
          <w:color w:val="000000"/>
          <w:sz w:val="24"/>
          <w:szCs w:val="24"/>
        </w:rPr>
        <w:br/>
      </w:r>
      <w:r w:rsidRPr="00921CA0">
        <w:rPr>
          <w:rFonts w:ascii="Times New Roman" w:hAnsi="Times New Roman" w:cs="Times New Roman"/>
          <w:color w:val="000000"/>
          <w:sz w:val="24"/>
          <w:szCs w:val="24"/>
          <w:shd w:val="clear" w:color="auto" w:fill="FFFFFF"/>
        </w:rPr>
        <w:t xml:space="preserve">Профильные общеобразовательные учебные предметы определяют специализацию оборонно-спортивной направленности профиля в 10-11 классе (профильные предметы – ОБЖ, физическая культура, история). </w:t>
      </w:r>
      <w:r w:rsidRPr="00921CA0">
        <w:rPr>
          <w:rFonts w:ascii="Times New Roman" w:hAnsi="Times New Roman" w:cs="Times New Roman"/>
          <w:color w:val="000000"/>
          <w:sz w:val="24"/>
          <w:szCs w:val="24"/>
        </w:rPr>
        <w:br/>
      </w:r>
      <w:r w:rsidRPr="00921CA0">
        <w:rPr>
          <w:rFonts w:ascii="Times New Roman" w:hAnsi="Times New Roman" w:cs="Times New Roman"/>
          <w:color w:val="000000"/>
          <w:sz w:val="24"/>
          <w:szCs w:val="24"/>
          <w:shd w:val="clear" w:color="auto" w:fill="FFFFFF"/>
        </w:rPr>
        <w:t>В текущем учебном году обучающимся предложены спецкурсы, которые позволяют обучающимся попробовать себя в разных направлениях и правильно сделать выбор для дальнейшего обучения. Процесс обучения является более индивидуализированным.</w:t>
      </w:r>
    </w:p>
    <w:p w:rsidR="00F47C08" w:rsidRPr="00721855" w:rsidRDefault="00F47C08" w:rsidP="00F47C08">
      <w:pPr>
        <w:spacing w:before="25" w:after="2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5.2 </w:t>
      </w:r>
      <w:r w:rsidRPr="00721855">
        <w:rPr>
          <w:rFonts w:ascii="Times New Roman" w:eastAsia="Times New Roman" w:hAnsi="Times New Roman" w:cs="Times New Roman"/>
          <w:bCs/>
          <w:color w:val="000000"/>
          <w:sz w:val="24"/>
          <w:szCs w:val="24"/>
        </w:rPr>
        <w:t xml:space="preserve">Для 5-11 классов не превышает максимально допустимую нагрузку при </w:t>
      </w:r>
      <w:proofErr w:type="gramStart"/>
      <w:r w:rsidRPr="00721855">
        <w:rPr>
          <w:rFonts w:ascii="Times New Roman" w:eastAsia="Times New Roman" w:hAnsi="Times New Roman" w:cs="Times New Roman"/>
          <w:bCs/>
          <w:color w:val="000000"/>
          <w:sz w:val="24"/>
          <w:szCs w:val="24"/>
        </w:rPr>
        <w:t>шестидневной  учебной</w:t>
      </w:r>
      <w:proofErr w:type="gramEnd"/>
      <w:r w:rsidRPr="00721855">
        <w:rPr>
          <w:rFonts w:ascii="Times New Roman" w:eastAsia="Times New Roman" w:hAnsi="Times New Roman" w:cs="Times New Roman"/>
          <w:bCs/>
          <w:color w:val="000000"/>
          <w:sz w:val="24"/>
          <w:szCs w:val="24"/>
        </w:rPr>
        <w:t xml:space="preserve"> неделе и соответствует требованиям СанПиН 2.4.2.2821-10</w:t>
      </w: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34"/>
        <w:gridCol w:w="851"/>
        <w:gridCol w:w="828"/>
        <w:gridCol w:w="947"/>
        <w:gridCol w:w="924"/>
        <w:gridCol w:w="1041"/>
        <w:gridCol w:w="734"/>
      </w:tblGrid>
      <w:tr w:rsidR="00F47C08" w:rsidRPr="00E92184" w:rsidTr="0015529F">
        <w:tc>
          <w:tcPr>
            <w:tcW w:w="2376"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Классы</w:t>
            </w:r>
          </w:p>
        </w:tc>
        <w:tc>
          <w:tcPr>
            <w:tcW w:w="1134"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5</w:t>
            </w:r>
          </w:p>
        </w:tc>
        <w:tc>
          <w:tcPr>
            <w:tcW w:w="851"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6</w:t>
            </w:r>
          </w:p>
        </w:tc>
        <w:tc>
          <w:tcPr>
            <w:tcW w:w="828"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7</w:t>
            </w:r>
          </w:p>
        </w:tc>
        <w:tc>
          <w:tcPr>
            <w:tcW w:w="947"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8</w:t>
            </w:r>
          </w:p>
        </w:tc>
        <w:tc>
          <w:tcPr>
            <w:tcW w:w="924"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9</w:t>
            </w:r>
          </w:p>
        </w:tc>
        <w:tc>
          <w:tcPr>
            <w:tcW w:w="1041"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10</w:t>
            </w:r>
          </w:p>
        </w:tc>
        <w:tc>
          <w:tcPr>
            <w:tcW w:w="734"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11</w:t>
            </w:r>
          </w:p>
        </w:tc>
      </w:tr>
      <w:tr w:rsidR="00F47C08" w:rsidRPr="00E92184" w:rsidTr="0015529F">
        <w:tc>
          <w:tcPr>
            <w:tcW w:w="2376"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Максимальная нагрузка</w:t>
            </w:r>
          </w:p>
        </w:tc>
        <w:tc>
          <w:tcPr>
            <w:tcW w:w="1134"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32</w:t>
            </w:r>
          </w:p>
        </w:tc>
        <w:tc>
          <w:tcPr>
            <w:tcW w:w="851"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33</w:t>
            </w:r>
          </w:p>
        </w:tc>
        <w:tc>
          <w:tcPr>
            <w:tcW w:w="828"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35</w:t>
            </w:r>
          </w:p>
        </w:tc>
        <w:tc>
          <w:tcPr>
            <w:tcW w:w="947"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36</w:t>
            </w:r>
          </w:p>
        </w:tc>
        <w:tc>
          <w:tcPr>
            <w:tcW w:w="924"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36</w:t>
            </w:r>
          </w:p>
        </w:tc>
        <w:tc>
          <w:tcPr>
            <w:tcW w:w="1041"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37</w:t>
            </w:r>
          </w:p>
        </w:tc>
        <w:tc>
          <w:tcPr>
            <w:tcW w:w="734" w:type="dxa"/>
          </w:tcPr>
          <w:p w:rsidR="00F47C08" w:rsidRPr="00E92184" w:rsidRDefault="00F47C08" w:rsidP="0015529F">
            <w:pPr>
              <w:spacing w:after="0" w:line="240" w:lineRule="auto"/>
              <w:jc w:val="center"/>
              <w:rPr>
                <w:rFonts w:ascii="Times New Roman" w:eastAsia="Times New Roman" w:hAnsi="Times New Roman" w:cs="Times New Roman"/>
                <w:bCs/>
                <w:color w:val="000000"/>
                <w:sz w:val="20"/>
                <w:szCs w:val="20"/>
              </w:rPr>
            </w:pPr>
            <w:r w:rsidRPr="00E92184">
              <w:rPr>
                <w:rFonts w:ascii="Times New Roman" w:eastAsia="Times New Roman" w:hAnsi="Times New Roman" w:cs="Times New Roman"/>
                <w:bCs/>
                <w:color w:val="000000"/>
                <w:sz w:val="20"/>
                <w:szCs w:val="20"/>
              </w:rPr>
              <w:t>37</w:t>
            </w:r>
          </w:p>
        </w:tc>
      </w:tr>
    </w:tbl>
    <w:p w:rsidR="00F47C08" w:rsidRPr="00921CA0" w:rsidRDefault="00F47C08" w:rsidP="00F47C08">
      <w:pPr>
        <w:spacing w:after="0" w:line="240" w:lineRule="auto"/>
        <w:ind w:firstLine="567"/>
        <w:jc w:val="both"/>
        <w:outlineLvl w:val="0"/>
        <w:rPr>
          <w:rFonts w:ascii="Times New Roman" w:hAnsi="Times New Roman" w:cs="Times New Roman"/>
          <w:color w:val="000000"/>
          <w:sz w:val="24"/>
          <w:szCs w:val="24"/>
          <w:shd w:val="clear" w:color="auto" w:fill="FFFFFF"/>
        </w:rPr>
      </w:pPr>
      <w:r w:rsidRPr="00921CA0">
        <w:rPr>
          <w:rFonts w:ascii="Times New Roman" w:hAnsi="Times New Roman" w:cs="Times New Roman"/>
          <w:color w:val="000000"/>
          <w:sz w:val="24"/>
          <w:szCs w:val="24"/>
          <w:shd w:val="clear" w:color="auto" w:fill="FFFFFF"/>
        </w:rPr>
        <w:t xml:space="preserve"> </w:t>
      </w:r>
    </w:p>
    <w:p w:rsidR="00F47C08" w:rsidRPr="00921CA0" w:rsidRDefault="00F47C08" w:rsidP="00F47C08">
      <w:pPr>
        <w:spacing w:after="0" w:line="240" w:lineRule="auto"/>
        <w:ind w:firstLine="567"/>
        <w:jc w:val="both"/>
        <w:rPr>
          <w:rFonts w:ascii="Times New Roman" w:hAnsi="Times New Roman" w:cs="Times New Roman"/>
          <w:sz w:val="24"/>
          <w:szCs w:val="24"/>
        </w:rPr>
      </w:pPr>
      <w:r w:rsidRPr="00921CA0">
        <w:rPr>
          <w:rFonts w:ascii="Times New Roman" w:hAnsi="Times New Roman" w:cs="Times New Roman"/>
          <w:sz w:val="24"/>
          <w:szCs w:val="24"/>
        </w:rPr>
        <w:t>Все дополнительные и факультативные занятия организованы во вторую половину дня. Внутренний распорядок школы-интерната характеризуется военизированной составляющей, проявляющейся в особом стиле отношений командиров и подчиненных, регламентируемых Уставом и Правилами внутреннего распорядка, строевой подготовкой и военизированными предметами кадетского компонента.</w:t>
      </w:r>
    </w:p>
    <w:p w:rsidR="00F47C08" w:rsidRPr="00921CA0" w:rsidRDefault="00F47C08" w:rsidP="00F47C08">
      <w:pPr>
        <w:spacing w:after="0" w:line="240" w:lineRule="auto"/>
        <w:ind w:firstLine="567"/>
        <w:jc w:val="both"/>
        <w:rPr>
          <w:rFonts w:ascii="Times New Roman" w:hAnsi="Times New Roman" w:cs="Times New Roman"/>
          <w:sz w:val="24"/>
          <w:szCs w:val="24"/>
        </w:rPr>
      </w:pPr>
      <w:r w:rsidRPr="00921CA0">
        <w:rPr>
          <w:rFonts w:ascii="Times New Roman" w:hAnsi="Times New Roman" w:cs="Times New Roman"/>
          <w:sz w:val="24"/>
          <w:szCs w:val="24"/>
        </w:rPr>
        <w:t xml:space="preserve">Особое место в организации образовательного пространства занимает кадетский компонент – изучение основ хореографии, этики, иностранных языков, истории кадетского образования в России, формирование основ православия. </w:t>
      </w:r>
    </w:p>
    <w:p w:rsidR="00F47C08" w:rsidRPr="00921CA0" w:rsidRDefault="00F47C08" w:rsidP="00F47C08">
      <w:pPr>
        <w:pStyle w:val="a4"/>
        <w:ind w:firstLine="567"/>
        <w:jc w:val="both"/>
        <w:rPr>
          <w:rFonts w:ascii="Times New Roman" w:hAnsi="Times New Roman"/>
          <w:sz w:val="24"/>
          <w:szCs w:val="24"/>
        </w:rPr>
      </w:pPr>
      <w:r w:rsidRPr="00C24802">
        <w:rPr>
          <w:rFonts w:ascii="Times New Roman" w:hAnsi="Times New Roman"/>
          <w:sz w:val="24"/>
          <w:szCs w:val="24"/>
        </w:rPr>
        <w:t xml:space="preserve">Для обеспечения информационной открытости образовательного процесса </w:t>
      </w:r>
      <w:r>
        <w:rPr>
          <w:rFonts w:ascii="Times New Roman" w:hAnsi="Times New Roman"/>
          <w:sz w:val="24"/>
          <w:szCs w:val="24"/>
        </w:rPr>
        <w:t>реализуется</w:t>
      </w:r>
      <w:r w:rsidRPr="00C24802">
        <w:rPr>
          <w:rFonts w:ascii="Times New Roman" w:hAnsi="Times New Roman"/>
          <w:sz w:val="24"/>
          <w:szCs w:val="24"/>
        </w:rPr>
        <w:t xml:space="preserve"> электронная система «</w:t>
      </w:r>
      <w:proofErr w:type="spellStart"/>
      <w:r w:rsidRPr="00C24802">
        <w:rPr>
          <w:rFonts w:ascii="Times New Roman" w:hAnsi="Times New Roman"/>
          <w:sz w:val="24"/>
          <w:szCs w:val="24"/>
        </w:rPr>
        <w:t>ЭлЖур</w:t>
      </w:r>
      <w:proofErr w:type="spellEnd"/>
      <w:r w:rsidRPr="00C24802">
        <w:rPr>
          <w:rFonts w:ascii="Times New Roman" w:hAnsi="Times New Roman"/>
          <w:sz w:val="24"/>
          <w:szCs w:val="24"/>
        </w:rPr>
        <w:t xml:space="preserve">». </w:t>
      </w:r>
      <w:r>
        <w:rPr>
          <w:rFonts w:ascii="Times New Roman" w:hAnsi="Times New Roman"/>
          <w:sz w:val="24"/>
          <w:szCs w:val="24"/>
        </w:rPr>
        <w:t>Сложностей работы с информационной системой нет, все педагоги обеспечены точками доступа для внесения информации в журнал</w:t>
      </w:r>
      <w:r w:rsidRPr="00C24802">
        <w:rPr>
          <w:rFonts w:ascii="Times New Roman" w:hAnsi="Times New Roman"/>
          <w:sz w:val="24"/>
          <w:szCs w:val="24"/>
        </w:rPr>
        <w:t>.</w:t>
      </w:r>
    </w:p>
    <w:p w:rsidR="00F47C08" w:rsidRDefault="00F47C08" w:rsidP="0024228A">
      <w:pPr>
        <w:spacing w:after="0" w:line="240" w:lineRule="auto"/>
        <w:jc w:val="both"/>
        <w:rPr>
          <w:rFonts w:ascii="Times New Roman" w:hAnsi="Times New Roman" w:cs="Times New Roman"/>
          <w:b/>
          <w:sz w:val="24"/>
          <w:szCs w:val="24"/>
        </w:rPr>
      </w:pPr>
    </w:p>
    <w:p w:rsidR="001D410F" w:rsidRPr="00D87550" w:rsidRDefault="001D410F" w:rsidP="001D410F">
      <w:pPr>
        <w:spacing w:after="0" w:line="240" w:lineRule="auto"/>
        <w:ind w:firstLine="561"/>
        <w:jc w:val="both"/>
        <w:outlineLvl w:val="0"/>
        <w:rPr>
          <w:rFonts w:ascii="Times New Roman" w:hAnsi="Times New Roman"/>
          <w:b/>
          <w:sz w:val="24"/>
          <w:szCs w:val="24"/>
        </w:rPr>
      </w:pPr>
      <w:r w:rsidRPr="00D87550">
        <w:rPr>
          <w:rFonts w:ascii="Times New Roman" w:hAnsi="Times New Roman"/>
          <w:b/>
          <w:sz w:val="24"/>
          <w:szCs w:val="24"/>
        </w:rPr>
        <w:t>Традиционная учебная успеваемость в 2018-2019 учебном году</w:t>
      </w:r>
    </w:p>
    <w:p w:rsidR="001D410F" w:rsidRPr="001D410F" w:rsidRDefault="001D410F" w:rsidP="001D410F">
      <w:pPr>
        <w:spacing w:after="0" w:line="240" w:lineRule="auto"/>
        <w:ind w:firstLine="561"/>
        <w:jc w:val="both"/>
        <w:rPr>
          <w:rFonts w:ascii="Times New Roman" w:hAnsi="Times New Roman"/>
          <w:sz w:val="24"/>
          <w:szCs w:val="24"/>
        </w:rPr>
      </w:pPr>
      <w:r w:rsidRPr="001D410F">
        <w:rPr>
          <w:rFonts w:ascii="Times New Roman" w:hAnsi="Times New Roman"/>
          <w:sz w:val="24"/>
          <w:szCs w:val="24"/>
        </w:rPr>
        <w:t>Подводя итоги традиционной учебной результативности, необходимо отменить, что качество обученности в 2018-2019 учебном году  стабильно, но отмечается уменьшение по сравнению с предыдущим годом.</w:t>
      </w:r>
    </w:p>
    <w:p w:rsidR="001D410F" w:rsidRPr="001D410F" w:rsidRDefault="001D410F" w:rsidP="001D410F">
      <w:pPr>
        <w:spacing w:after="0" w:line="240" w:lineRule="auto"/>
        <w:jc w:val="center"/>
        <w:rPr>
          <w:rFonts w:ascii="Times New Roman" w:hAnsi="Times New Roman"/>
          <w:sz w:val="24"/>
          <w:szCs w:val="24"/>
        </w:rPr>
      </w:pPr>
      <w:r w:rsidRPr="001D410F">
        <w:rPr>
          <w:rFonts w:ascii="Times New Roman" w:hAnsi="Times New Roman"/>
          <w:sz w:val="24"/>
          <w:szCs w:val="24"/>
        </w:rPr>
        <w:t xml:space="preserve">Сравнительный анализ учебной успеваемости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3"/>
        <w:gridCol w:w="3181"/>
        <w:gridCol w:w="3207"/>
      </w:tblGrid>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b/>
                <w:sz w:val="24"/>
                <w:szCs w:val="24"/>
              </w:rPr>
            </w:pPr>
            <w:r w:rsidRPr="00013432">
              <w:rPr>
                <w:rFonts w:ascii="Times New Roman" w:hAnsi="Times New Roman"/>
                <w:b/>
                <w:sz w:val="24"/>
                <w:szCs w:val="24"/>
              </w:rPr>
              <w:t>Учебный период</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b/>
                <w:sz w:val="24"/>
                <w:szCs w:val="24"/>
              </w:rPr>
            </w:pPr>
            <w:r w:rsidRPr="00013432">
              <w:rPr>
                <w:rFonts w:ascii="Times New Roman" w:hAnsi="Times New Roman"/>
                <w:b/>
                <w:sz w:val="24"/>
                <w:szCs w:val="24"/>
              </w:rPr>
              <w:t>% качества</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b/>
                <w:sz w:val="24"/>
                <w:szCs w:val="24"/>
              </w:rPr>
            </w:pPr>
            <w:r w:rsidRPr="00013432">
              <w:rPr>
                <w:rFonts w:ascii="Times New Roman" w:hAnsi="Times New Roman"/>
                <w:b/>
                <w:sz w:val="24"/>
                <w:szCs w:val="24"/>
              </w:rPr>
              <w:t>% успеваемости</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2008-2009</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34%</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lastRenderedPageBreak/>
              <w:t>2009-2010</w:t>
            </w:r>
          </w:p>
        </w:tc>
        <w:tc>
          <w:tcPr>
            <w:tcW w:w="3181" w:type="dxa"/>
            <w:tcBorders>
              <w:top w:val="single" w:sz="4" w:space="0" w:color="auto"/>
              <w:left w:val="single" w:sz="4" w:space="0" w:color="auto"/>
              <w:bottom w:val="single" w:sz="4" w:space="0" w:color="auto"/>
              <w:right w:val="single" w:sz="4" w:space="0" w:color="auto"/>
            </w:tcBorders>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45%</w:t>
            </w:r>
          </w:p>
        </w:tc>
        <w:tc>
          <w:tcPr>
            <w:tcW w:w="3207" w:type="dxa"/>
            <w:tcBorders>
              <w:top w:val="single" w:sz="4" w:space="0" w:color="auto"/>
              <w:left w:val="single" w:sz="4" w:space="0" w:color="auto"/>
              <w:bottom w:val="single" w:sz="4" w:space="0" w:color="auto"/>
              <w:right w:val="single" w:sz="4" w:space="0" w:color="auto"/>
            </w:tcBorders>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99,3%</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2010-2011</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37%</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99,3%</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2011-2012</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45%</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2012-2013</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43%</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2013-2014</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43%</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2014-2015</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55%</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2015-2016</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47%</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2016-2017</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73,6%</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 xml:space="preserve">2017-2018 </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81,9%</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sidRPr="00013432">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Pr>
                <w:rFonts w:ascii="Times New Roman" w:hAnsi="Times New Roman"/>
                <w:sz w:val="24"/>
                <w:szCs w:val="24"/>
              </w:rPr>
              <w:t>2018-2019</w:t>
            </w: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Pr>
                <w:rFonts w:ascii="Times New Roman" w:hAnsi="Times New Roman"/>
                <w:sz w:val="24"/>
                <w:szCs w:val="24"/>
              </w:rPr>
              <w:t>75%</w:t>
            </w: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r>
              <w:rPr>
                <w:rFonts w:ascii="Times New Roman" w:hAnsi="Times New Roman"/>
                <w:sz w:val="24"/>
                <w:szCs w:val="24"/>
              </w:rPr>
              <w:t>100%</w:t>
            </w:r>
          </w:p>
        </w:tc>
      </w:tr>
      <w:tr w:rsidR="001D410F" w:rsidRPr="00013432" w:rsidTr="001D410F">
        <w:tc>
          <w:tcPr>
            <w:tcW w:w="3183"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p>
        </w:tc>
        <w:tc>
          <w:tcPr>
            <w:tcW w:w="3181"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p>
        </w:tc>
        <w:tc>
          <w:tcPr>
            <w:tcW w:w="3207" w:type="dxa"/>
            <w:tcBorders>
              <w:top w:val="single" w:sz="4" w:space="0" w:color="auto"/>
              <w:left w:val="single" w:sz="4" w:space="0" w:color="auto"/>
              <w:bottom w:val="single" w:sz="4" w:space="0" w:color="auto"/>
              <w:right w:val="single" w:sz="4" w:space="0" w:color="auto"/>
            </w:tcBorders>
            <w:hideMark/>
          </w:tcPr>
          <w:p w:rsidR="001D410F" w:rsidRPr="00013432" w:rsidRDefault="001D410F" w:rsidP="001D410F">
            <w:pPr>
              <w:spacing w:after="0" w:line="240" w:lineRule="auto"/>
              <w:jc w:val="center"/>
              <w:rPr>
                <w:rFonts w:ascii="Times New Roman" w:hAnsi="Times New Roman"/>
                <w:sz w:val="24"/>
                <w:szCs w:val="24"/>
              </w:rPr>
            </w:pPr>
          </w:p>
        </w:tc>
      </w:tr>
    </w:tbl>
    <w:p w:rsidR="001D410F" w:rsidRPr="005657D9" w:rsidRDefault="001D410F" w:rsidP="001D410F">
      <w:pPr>
        <w:spacing w:after="0" w:line="240" w:lineRule="auto"/>
        <w:ind w:firstLine="561"/>
        <w:jc w:val="both"/>
        <w:rPr>
          <w:rFonts w:ascii="Times New Roman" w:hAnsi="Times New Roman"/>
          <w:sz w:val="28"/>
          <w:szCs w:val="28"/>
        </w:rPr>
      </w:pPr>
    </w:p>
    <w:p w:rsidR="001D410F" w:rsidRPr="001D410F" w:rsidRDefault="001D410F" w:rsidP="001D410F">
      <w:pPr>
        <w:spacing w:after="0" w:line="240" w:lineRule="auto"/>
        <w:jc w:val="both"/>
        <w:rPr>
          <w:rFonts w:ascii="Times New Roman" w:hAnsi="Times New Roman" w:cs="Times New Roman"/>
          <w:sz w:val="24"/>
          <w:szCs w:val="24"/>
        </w:rPr>
      </w:pPr>
      <w:r w:rsidRPr="001D410F">
        <w:rPr>
          <w:rFonts w:ascii="Times New Roman" w:hAnsi="Times New Roman" w:cs="Times New Roman"/>
          <w:b/>
          <w:sz w:val="24"/>
          <w:szCs w:val="24"/>
        </w:rPr>
        <w:t>Высокий уровень качества знаний</w:t>
      </w:r>
      <w:r w:rsidRPr="001D410F">
        <w:rPr>
          <w:rFonts w:ascii="Times New Roman" w:hAnsi="Times New Roman" w:cs="Times New Roman"/>
          <w:sz w:val="24"/>
          <w:szCs w:val="24"/>
        </w:rPr>
        <w:t xml:space="preserve"> учащихся в следующих классах: 5А (90%), 5Б (75%), 7А (76%), 9А (85%),   11А (90%).</w:t>
      </w:r>
    </w:p>
    <w:p w:rsidR="001D410F" w:rsidRPr="001D410F" w:rsidRDefault="001D410F" w:rsidP="001D410F">
      <w:pPr>
        <w:spacing w:after="0" w:line="240" w:lineRule="auto"/>
        <w:jc w:val="both"/>
        <w:rPr>
          <w:rFonts w:ascii="Times New Roman" w:hAnsi="Times New Roman" w:cs="Times New Roman"/>
          <w:sz w:val="24"/>
          <w:szCs w:val="24"/>
        </w:rPr>
      </w:pPr>
      <w:r w:rsidRPr="001D410F">
        <w:rPr>
          <w:rFonts w:ascii="Times New Roman" w:hAnsi="Times New Roman" w:cs="Times New Roman"/>
          <w:b/>
          <w:sz w:val="24"/>
          <w:szCs w:val="24"/>
        </w:rPr>
        <w:t xml:space="preserve">Невысокий результат в  </w:t>
      </w:r>
      <w:r w:rsidRPr="001D410F">
        <w:rPr>
          <w:rFonts w:ascii="Times New Roman" w:hAnsi="Times New Roman" w:cs="Times New Roman"/>
          <w:sz w:val="24"/>
          <w:szCs w:val="24"/>
        </w:rPr>
        <w:t xml:space="preserve">   8А  классе - (52%).</w:t>
      </w:r>
    </w:p>
    <w:p w:rsidR="001D410F" w:rsidRPr="001D410F" w:rsidRDefault="001D410F" w:rsidP="001D410F">
      <w:pPr>
        <w:spacing w:after="0" w:line="240" w:lineRule="auto"/>
        <w:ind w:firstLine="561"/>
        <w:jc w:val="both"/>
        <w:rPr>
          <w:rFonts w:ascii="Times New Roman" w:hAnsi="Times New Roman" w:cs="Times New Roman"/>
          <w:sz w:val="24"/>
          <w:szCs w:val="24"/>
        </w:rPr>
      </w:pPr>
      <w:r w:rsidRPr="001D410F">
        <w:rPr>
          <w:rFonts w:ascii="Times New Roman" w:hAnsi="Times New Roman" w:cs="Times New Roman"/>
          <w:sz w:val="24"/>
          <w:szCs w:val="24"/>
        </w:rPr>
        <w:t xml:space="preserve">Отлично окончили учебный год 18 кадет (11%), что выше прошлого учебного года на 2 % (15 отличников в 2017-2018 </w:t>
      </w:r>
      <w:proofErr w:type="spellStart"/>
      <w:r w:rsidRPr="001D410F">
        <w:rPr>
          <w:rFonts w:ascii="Times New Roman" w:hAnsi="Times New Roman" w:cs="Times New Roman"/>
          <w:sz w:val="24"/>
          <w:szCs w:val="24"/>
        </w:rPr>
        <w:t>уч.году</w:t>
      </w:r>
      <w:proofErr w:type="spellEnd"/>
      <w:r w:rsidRPr="001D410F">
        <w:rPr>
          <w:rFonts w:ascii="Times New Roman" w:hAnsi="Times New Roman" w:cs="Times New Roman"/>
          <w:sz w:val="24"/>
          <w:szCs w:val="24"/>
        </w:rPr>
        <w:t xml:space="preserve">). Отличники: </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proofErr w:type="spellStart"/>
      <w:r w:rsidRPr="001D410F">
        <w:rPr>
          <w:rFonts w:ascii="Times New Roman" w:eastAsia="Times New Roman" w:hAnsi="Times New Roman" w:cs="Times New Roman"/>
          <w:sz w:val="24"/>
          <w:szCs w:val="24"/>
          <w:lang w:eastAsia="ru-RU"/>
        </w:rPr>
        <w:t>Арустамов</w:t>
      </w:r>
      <w:proofErr w:type="spellEnd"/>
      <w:r w:rsidRPr="001D410F">
        <w:rPr>
          <w:rFonts w:ascii="Times New Roman" w:eastAsia="Times New Roman" w:hAnsi="Times New Roman" w:cs="Times New Roman"/>
          <w:sz w:val="24"/>
          <w:szCs w:val="24"/>
          <w:lang w:eastAsia="ru-RU"/>
        </w:rPr>
        <w:t xml:space="preserve"> Дмитрий – 5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Волков Тимофей – 5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Зайцев Владислав – 5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Комаров Кирилл – 5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Лейман Максим – 5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Сиротин Александр – 5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Хорошев Константин – 6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Николаев Никита – 7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Саржевский Виктор – 7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Терских Денис – 7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Катаев Максим – 9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proofErr w:type="spellStart"/>
      <w:r w:rsidRPr="001D410F">
        <w:rPr>
          <w:rFonts w:ascii="Times New Roman" w:eastAsia="Times New Roman" w:hAnsi="Times New Roman" w:cs="Times New Roman"/>
          <w:sz w:val="24"/>
          <w:szCs w:val="24"/>
          <w:lang w:eastAsia="ru-RU"/>
        </w:rPr>
        <w:t>Кичанов</w:t>
      </w:r>
      <w:proofErr w:type="spellEnd"/>
      <w:r w:rsidRPr="001D410F">
        <w:rPr>
          <w:rFonts w:ascii="Times New Roman" w:eastAsia="Times New Roman" w:hAnsi="Times New Roman" w:cs="Times New Roman"/>
          <w:sz w:val="24"/>
          <w:szCs w:val="24"/>
          <w:lang w:eastAsia="ru-RU"/>
        </w:rPr>
        <w:t xml:space="preserve"> Константин – 9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Милютин Александр – 9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Цуканов Андрей – 10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Зарецкий Алексей – 11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Марченко Алексей - 11 «А» класс</w:t>
      </w:r>
    </w:p>
    <w:p w:rsidR="001D410F" w:rsidRPr="001D410F" w:rsidRDefault="001D410F" w:rsidP="001D410F">
      <w:pPr>
        <w:pStyle w:val="a3"/>
        <w:numPr>
          <w:ilvl w:val="0"/>
          <w:numId w:val="5"/>
        </w:numPr>
        <w:spacing w:after="0" w:line="240" w:lineRule="auto"/>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Реукин Дмитрий - 11 «А» класс</w:t>
      </w:r>
    </w:p>
    <w:p w:rsidR="001D410F" w:rsidRPr="001D410F" w:rsidRDefault="001D410F" w:rsidP="001D410F">
      <w:pPr>
        <w:pStyle w:val="a3"/>
        <w:spacing w:line="240" w:lineRule="auto"/>
        <w:ind w:left="0" w:firstLine="720"/>
        <w:jc w:val="both"/>
        <w:rPr>
          <w:rFonts w:ascii="Times New Roman" w:eastAsia="Times New Roman" w:hAnsi="Times New Roman" w:cs="Times New Roman"/>
          <w:sz w:val="24"/>
          <w:szCs w:val="24"/>
          <w:lang w:eastAsia="ru-RU"/>
        </w:rPr>
      </w:pPr>
      <w:r w:rsidRPr="001D410F">
        <w:rPr>
          <w:rFonts w:ascii="Times New Roman" w:eastAsia="Times New Roman" w:hAnsi="Times New Roman" w:cs="Times New Roman"/>
          <w:sz w:val="24"/>
          <w:szCs w:val="24"/>
          <w:lang w:eastAsia="ru-RU"/>
        </w:rPr>
        <w:t xml:space="preserve">В системе кадетских корпусов и мариинских гимназий наш результат пятый: 1 – Школа космонавтики – 93%, 2 – </w:t>
      </w:r>
      <w:proofErr w:type="spellStart"/>
      <w:r w:rsidRPr="001D410F">
        <w:rPr>
          <w:rFonts w:ascii="Times New Roman" w:eastAsia="Times New Roman" w:hAnsi="Times New Roman" w:cs="Times New Roman"/>
          <w:sz w:val="24"/>
          <w:szCs w:val="24"/>
          <w:lang w:eastAsia="ru-RU"/>
        </w:rPr>
        <w:t>Ачинская</w:t>
      </w:r>
      <w:proofErr w:type="spellEnd"/>
      <w:r w:rsidRPr="001D410F">
        <w:rPr>
          <w:rFonts w:ascii="Times New Roman" w:eastAsia="Times New Roman" w:hAnsi="Times New Roman" w:cs="Times New Roman"/>
          <w:sz w:val="24"/>
          <w:szCs w:val="24"/>
          <w:lang w:eastAsia="ru-RU"/>
        </w:rPr>
        <w:t xml:space="preserve"> </w:t>
      </w:r>
      <w:proofErr w:type="spellStart"/>
      <w:r w:rsidRPr="001D410F">
        <w:rPr>
          <w:rFonts w:ascii="Times New Roman" w:eastAsia="Times New Roman" w:hAnsi="Times New Roman" w:cs="Times New Roman"/>
          <w:sz w:val="24"/>
          <w:szCs w:val="24"/>
          <w:lang w:eastAsia="ru-RU"/>
        </w:rPr>
        <w:t>мариинская</w:t>
      </w:r>
      <w:proofErr w:type="spellEnd"/>
      <w:r w:rsidRPr="001D410F">
        <w:rPr>
          <w:rFonts w:ascii="Times New Roman" w:eastAsia="Times New Roman" w:hAnsi="Times New Roman" w:cs="Times New Roman"/>
          <w:sz w:val="24"/>
          <w:szCs w:val="24"/>
          <w:lang w:eastAsia="ru-RU"/>
        </w:rPr>
        <w:t xml:space="preserve"> гимназия – 82%, </w:t>
      </w:r>
      <w:proofErr w:type="spellStart"/>
      <w:r w:rsidRPr="001D410F">
        <w:rPr>
          <w:rFonts w:ascii="Times New Roman" w:eastAsia="Times New Roman" w:hAnsi="Times New Roman" w:cs="Times New Roman"/>
          <w:sz w:val="24"/>
          <w:szCs w:val="24"/>
          <w:lang w:eastAsia="ru-RU"/>
        </w:rPr>
        <w:t>Железногорский</w:t>
      </w:r>
      <w:proofErr w:type="spellEnd"/>
      <w:r w:rsidRPr="001D410F">
        <w:rPr>
          <w:rFonts w:ascii="Times New Roman" w:eastAsia="Times New Roman" w:hAnsi="Times New Roman" w:cs="Times New Roman"/>
          <w:sz w:val="24"/>
          <w:szCs w:val="24"/>
          <w:lang w:eastAsia="ru-RU"/>
        </w:rPr>
        <w:t xml:space="preserve"> кадетский корпус – 81%, Красноярская </w:t>
      </w:r>
      <w:proofErr w:type="spellStart"/>
      <w:r w:rsidRPr="001D410F">
        <w:rPr>
          <w:rFonts w:ascii="Times New Roman" w:eastAsia="Times New Roman" w:hAnsi="Times New Roman" w:cs="Times New Roman"/>
          <w:sz w:val="24"/>
          <w:szCs w:val="24"/>
          <w:lang w:eastAsia="ru-RU"/>
        </w:rPr>
        <w:t>мариинская</w:t>
      </w:r>
      <w:proofErr w:type="spellEnd"/>
      <w:r w:rsidRPr="001D410F">
        <w:rPr>
          <w:rFonts w:ascii="Times New Roman" w:eastAsia="Times New Roman" w:hAnsi="Times New Roman" w:cs="Times New Roman"/>
          <w:sz w:val="24"/>
          <w:szCs w:val="24"/>
          <w:lang w:eastAsia="ru-RU"/>
        </w:rPr>
        <w:t xml:space="preserve"> гимназия – 79%, </w:t>
      </w:r>
      <w:r w:rsidRPr="001D410F">
        <w:rPr>
          <w:rFonts w:ascii="Times New Roman" w:eastAsia="Times New Roman" w:hAnsi="Times New Roman" w:cs="Times New Roman"/>
          <w:b/>
          <w:sz w:val="24"/>
          <w:szCs w:val="24"/>
          <w:lang w:eastAsia="ru-RU"/>
        </w:rPr>
        <w:t>МКК – 75%.</w:t>
      </w:r>
    </w:p>
    <w:p w:rsidR="001D410F" w:rsidRPr="001D410F" w:rsidRDefault="001D410F" w:rsidP="001D410F">
      <w:pPr>
        <w:spacing w:after="0" w:line="240" w:lineRule="auto"/>
        <w:jc w:val="center"/>
        <w:outlineLvl w:val="0"/>
        <w:rPr>
          <w:rFonts w:ascii="Times New Roman" w:hAnsi="Times New Roman"/>
          <w:b/>
          <w:sz w:val="24"/>
          <w:szCs w:val="24"/>
        </w:rPr>
      </w:pPr>
      <w:r w:rsidRPr="001D410F">
        <w:rPr>
          <w:rFonts w:ascii="Times New Roman" w:hAnsi="Times New Roman"/>
          <w:b/>
          <w:sz w:val="24"/>
          <w:szCs w:val="24"/>
        </w:rPr>
        <w:t>Анализ результатов выпускных экзаменов в 9 классе</w:t>
      </w:r>
    </w:p>
    <w:p w:rsidR="001D410F" w:rsidRPr="001D410F" w:rsidRDefault="001D410F" w:rsidP="001D410F">
      <w:pPr>
        <w:spacing w:after="0" w:line="240" w:lineRule="auto"/>
        <w:jc w:val="center"/>
        <w:outlineLvl w:val="0"/>
        <w:rPr>
          <w:rFonts w:ascii="Times New Roman" w:hAnsi="Times New Roman"/>
          <w:b/>
          <w:sz w:val="24"/>
          <w:szCs w:val="24"/>
        </w:rPr>
      </w:pPr>
      <w:r w:rsidRPr="001D410F">
        <w:rPr>
          <w:rFonts w:ascii="Times New Roman" w:hAnsi="Times New Roman"/>
          <w:b/>
          <w:sz w:val="24"/>
          <w:szCs w:val="24"/>
        </w:rPr>
        <w:t>в 2018-2019 учебном  году</w:t>
      </w:r>
    </w:p>
    <w:p w:rsidR="001D410F" w:rsidRPr="001D410F" w:rsidRDefault="001D410F" w:rsidP="001D410F">
      <w:pPr>
        <w:spacing w:after="0" w:line="240" w:lineRule="auto"/>
        <w:jc w:val="both"/>
        <w:outlineLvl w:val="0"/>
        <w:rPr>
          <w:rFonts w:ascii="Times New Roman" w:hAnsi="Times New Roman"/>
          <w:sz w:val="24"/>
          <w:szCs w:val="24"/>
        </w:rPr>
      </w:pPr>
    </w:p>
    <w:p w:rsidR="001D410F" w:rsidRPr="001D410F" w:rsidRDefault="001D410F" w:rsidP="001D410F">
      <w:pPr>
        <w:ind w:firstLine="708"/>
        <w:jc w:val="both"/>
        <w:rPr>
          <w:rFonts w:ascii="Times New Roman" w:hAnsi="Times New Roman"/>
          <w:color w:val="000000"/>
          <w:sz w:val="24"/>
          <w:szCs w:val="24"/>
        </w:rPr>
      </w:pPr>
      <w:r w:rsidRPr="001D410F">
        <w:rPr>
          <w:rFonts w:ascii="Times New Roman" w:hAnsi="Times New Roman"/>
          <w:color w:val="000000"/>
          <w:sz w:val="24"/>
          <w:szCs w:val="24"/>
        </w:rPr>
        <w:t xml:space="preserve">В 2018-2019 учебном году все девятиклассники   сдавали   четыре экзамена на ОГЭ:  обязательные экзамены – русский язык и математика, два экзамена по выбору. С этого учебного года оценка за два дополнительных экзамена   влияла не только на получение аттестата, но  и отметку в нем по соответствующему предмету. </w:t>
      </w:r>
    </w:p>
    <w:p w:rsidR="001D410F" w:rsidRPr="001D410F" w:rsidRDefault="001D410F" w:rsidP="001D410F">
      <w:pPr>
        <w:ind w:firstLine="708"/>
        <w:jc w:val="both"/>
        <w:rPr>
          <w:sz w:val="24"/>
          <w:szCs w:val="24"/>
        </w:rPr>
      </w:pPr>
      <w:r w:rsidRPr="001D410F">
        <w:rPr>
          <w:rFonts w:ascii="Times New Roman" w:hAnsi="Times New Roman"/>
          <w:color w:val="000000"/>
          <w:sz w:val="24"/>
          <w:szCs w:val="24"/>
        </w:rPr>
        <w:t>Кроме этого, с 2019 года проведение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стало обязательным. Итоговое собеседование проводилось внутри образовательного учреждения, оценивалось по системе «зачёт»/ «незачёт».  Для получения «зачёта» необходимо было набрать 10 баллов их 19 возможных. Все кадеты 9 класса получили необходимое для «зачёта»  количество баллов. Максимальное количество баллов  (19) получили 3 кадета: Газизов Д., Иванов Н., Катаев М. Средний балл выполнения работы – 16 баллов.</w:t>
      </w:r>
    </w:p>
    <w:p w:rsidR="001D410F" w:rsidRPr="00BA3553" w:rsidRDefault="001D410F" w:rsidP="001D410F">
      <w:pPr>
        <w:spacing w:after="0" w:line="240" w:lineRule="auto"/>
        <w:jc w:val="center"/>
        <w:outlineLvl w:val="0"/>
        <w:rPr>
          <w:rFonts w:ascii="Times New Roman" w:hAnsi="Times New Roman"/>
          <w:b/>
          <w:i/>
          <w:sz w:val="24"/>
        </w:rPr>
      </w:pPr>
      <w:r w:rsidRPr="00BA3553">
        <w:rPr>
          <w:rFonts w:ascii="Times New Roman" w:hAnsi="Times New Roman"/>
          <w:b/>
          <w:i/>
          <w:sz w:val="24"/>
        </w:rPr>
        <w:t>Результаты обязательных экзаменов</w:t>
      </w:r>
    </w:p>
    <w:tbl>
      <w:tblPr>
        <w:tblW w:w="86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116"/>
        <w:gridCol w:w="1134"/>
        <w:gridCol w:w="585"/>
        <w:gridCol w:w="567"/>
        <w:gridCol w:w="567"/>
        <w:gridCol w:w="439"/>
        <w:gridCol w:w="709"/>
        <w:gridCol w:w="739"/>
        <w:gridCol w:w="1104"/>
      </w:tblGrid>
      <w:tr w:rsidR="001D410F" w:rsidRPr="00013432" w:rsidTr="001D410F">
        <w:trPr>
          <w:trHeight w:val="679"/>
        </w:trPr>
        <w:tc>
          <w:tcPr>
            <w:tcW w:w="1697" w:type="dxa"/>
            <w:vMerge w:val="restart"/>
            <w:tcBorders>
              <w:top w:val="single" w:sz="4" w:space="0" w:color="auto"/>
              <w:left w:val="single" w:sz="4" w:space="0" w:color="auto"/>
              <w:right w:val="single" w:sz="4" w:space="0" w:color="auto"/>
            </w:tcBorders>
            <w:vAlign w:val="center"/>
            <w:hideMark/>
          </w:tcPr>
          <w:p w:rsidR="001D410F" w:rsidRPr="00013432" w:rsidRDefault="001D410F" w:rsidP="001D410F">
            <w:pPr>
              <w:tabs>
                <w:tab w:val="left" w:pos="1944"/>
              </w:tabs>
              <w:spacing w:after="0" w:line="240" w:lineRule="auto"/>
              <w:ind w:left="34" w:right="-113"/>
              <w:rPr>
                <w:rFonts w:ascii="Times New Roman" w:hAnsi="Times New Roman"/>
                <w:sz w:val="20"/>
                <w:szCs w:val="20"/>
              </w:rPr>
            </w:pPr>
            <w:r w:rsidRPr="00013432">
              <w:rPr>
                <w:rFonts w:ascii="Times New Roman" w:hAnsi="Times New Roman"/>
                <w:sz w:val="20"/>
                <w:szCs w:val="20"/>
              </w:rPr>
              <w:lastRenderedPageBreak/>
              <w:t>ФИО преподавателя</w:t>
            </w:r>
          </w:p>
        </w:tc>
        <w:tc>
          <w:tcPr>
            <w:tcW w:w="1116" w:type="dxa"/>
            <w:vMerge w:val="restart"/>
            <w:tcBorders>
              <w:top w:val="single" w:sz="4" w:space="0" w:color="auto"/>
              <w:left w:val="single" w:sz="4" w:space="0" w:color="auto"/>
              <w:right w:val="single" w:sz="4" w:space="0" w:color="auto"/>
            </w:tcBorders>
            <w:vAlign w:val="center"/>
            <w:hideMark/>
          </w:tcPr>
          <w:p w:rsidR="001D410F" w:rsidRPr="00013432" w:rsidRDefault="001D410F" w:rsidP="001D410F">
            <w:pPr>
              <w:spacing w:after="0" w:line="240" w:lineRule="auto"/>
              <w:ind w:left="-103" w:right="-131"/>
              <w:jc w:val="center"/>
              <w:rPr>
                <w:rFonts w:ascii="Times New Roman" w:hAnsi="Times New Roman"/>
                <w:sz w:val="20"/>
                <w:szCs w:val="20"/>
              </w:rPr>
            </w:pPr>
            <w:r w:rsidRPr="00013432">
              <w:rPr>
                <w:rFonts w:ascii="Times New Roman" w:hAnsi="Times New Roman"/>
                <w:sz w:val="20"/>
                <w:szCs w:val="20"/>
              </w:rPr>
              <w:t>предмет</w:t>
            </w:r>
          </w:p>
        </w:tc>
        <w:tc>
          <w:tcPr>
            <w:tcW w:w="1134" w:type="dxa"/>
            <w:vMerge w:val="restart"/>
            <w:tcBorders>
              <w:top w:val="single" w:sz="4" w:space="0" w:color="auto"/>
              <w:left w:val="single" w:sz="4" w:space="0" w:color="auto"/>
              <w:right w:val="single" w:sz="4" w:space="0" w:color="auto"/>
            </w:tcBorders>
            <w:vAlign w:val="center"/>
            <w:hideMark/>
          </w:tcPr>
          <w:p w:rsidR="001D410F" w:rsidRPr="00013432" w:rsidRDefault="001D410F" w:rsidP="001D410F">
            <w:pPr>
              <w:tabs>
                <w:tab w:val="left" w:pos="380"/>
              </w:tabs>
              <w:spacing w:after="0" w:line="240" w:lineRule="auto"/>
              <w:jc w:val="center"/>
              <w:rPr>
                <w:rFonts w:ascii="Times New Roman" w:hAnsi="Times New Roman"/>
                <w:sz w:val="20"/>
                <w:szCs w:val="20"/>
              </w:rPr>
            </w:pPr>
            <w:r w:rsidRPr="00013432">
              <w:rPr>
                <w:rFonts w:ascii="Times New Roman" w:hAnsi="Times New Roman"/>
                <w:sz w:val="20"/>
                <w:szCs w:val="20"/>
              </w:rPr>
              <w:t>кол-во уч-ся, сдававших экзамен/ % выбора экзамена</w:t>
            </w:r>
          </w:p>
        </w:tc>
        <w:tc>
          <w:tcPr>
            <w:tcW w:w="2158" w:type="dxa"/>
            <w:gridSpan w:val="4"/>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Результат</w:t>
            </w:r>
          </w:p>
        </w:tc>
        <w:tc>
          <w:tcPr>
            <w:tcW w:w="709" w:type="dxa"/>
            <w:vMerge w:val="restart"/>
            <w:tcBorders>
              <w:top w:val="single" w:sz="4" w:space="0" w:color="auto"/>
              <w:left w:val="single" w:sz="4" w:space="0" w:color="auto"/>
              <w:right w:val="single" w:sz="4" w:space="0" w:color="auto"/>
            </w:tcBorders>
            <w:shd w:val="clear" w:color="auto" w:fill="E5B8B7"/>
            <w:textDirection w:val="btLr"/>
            <w:vAlign w:val="center"/>
            <w:hideMark/>
          </w:tcPr>
          <w:p w:rsidR="001D410F" w:rsidRPr="00013432" w:rsidRDefault="001D410F" w:rsidP="001D410F">
            <w:pPr>
              <w:spacing w:after="0" w:line="240" w:lineRule="auto"/>
              <w:ind w:left="113" w:right="113"/>
              <w:rPr>
                <w:rFonts w:ascii="Times New Roman" w:hAnsi="Times New Roman"/>
                <w:sz w:val="20"/>
                <w:szCs w:val="20"/>
              </w:rPr>
            </w:pPr>
            <w:r w:rsidRPr="00013432">
              <w:rPr>
                <w:rFonts w:ascii="Times New Roman" w:hAnsi="Times New Roman"/>
                <w:sz w:val="20"/>
                <w:szCs w:val="20"/>
              </w:rPr>
              <w:t>Качество (%)</w:t>
            </w:r>
          </w:p>
        </w:tc>
        <w:tc>
          <w:tcPr>
            <w:tcW w:w="739" w:type="dxa"/>
            <w:vMerge w:val="restart"/>
            <w:tcBorders>
              <w:top w:val="single" w:sz="4" w:space="0" w:color="auto"/>
              <w:left w:val="single" w:sz="4" w:space="0" w:color="auto"/>
              <w:right w:val="single" w:sz="4" w:space="0" w:color="auto"/>
            </w:tcBorders>
            <w:shd w:val="clear" w:color="auto" w:fill="E5B8B7"/>
          </w:tcPr>
          <w:p w:rsidR="001D410F" w:rsidRPr="00013432" w:rsidRDefault="001D410F" w:rsidP="001D410F">
            <w:pPr>
              <w:spacing w:after="0" w:line="240" w:lineRule="auto"/>
              <w:rPr>
                <w:rFonts w:ascii="Times New Roman" w:hAnsi="Times New Roman"/>
                <w:sz w:val="20"/>
                <w:szCs w:val="20"/>
              </w:rPr>
            </w:pPr>
            <w:r w:rsidRPr="00013432">
              <w:rPr>
                <w:rFonts w:ascii="Times New Roman" w:hAnsi="Times New Roman"/>
                <w:sz w:val="20"/>
                <w:szCs w:val="20"/>
              </w:rPr>
              <w:t xml:space="preserve">Средний балл </w:t>
            </w:r>
          </w:p>
        </w:tc>
        <w:tc>
          <w:tcPr>
            <w:tcW w:w="1104" w:type="dxa"/>
            <w:vMerge w:val="restart"/>
            <w:tcBorders>
              <w:top w:val="single" w:sz="4" w:space="0" w:color="auto"/>
              <w:left w:val="single" w:sz="4" w:space="0" w:color="auto"/>
              <w:right w:val="single" w:sz="4" w:space="0" w:color="auto"/>
            </w:tcBorders>
            <w:shd w:val="clear" w:color="auto" w:fill="E5B8B7"/>
          </w:tcPr>
          <w:p w:rsidR="001D410F" w:rsidRPr="00013432" w:rsidRDefault="001D410F" w:rsidP="001D410F">
            <w:pPr>
              <w:spacing w:after="0" w:line="240" w:lineRule="auto"/>
              <w:rPr>
                <w:rFonts w:ascii="Times New Roman" w:hAnsi="Times New Roman"/>
                <w:sz w:val="20"/>
                <w:szCs w:val="20"/>
              </w:rPr>
            </w:pPr>
            <w:r w:rsidRPr="00013432">
              <w:rPr>
                <w:rFonts w:ascii="Times New Roman" w:hAnsi="Times New Roman"/>
                <w:sz w:val="20"/>
                <w:szCs w:val="20"/>
              </w:rPr>
              <w:t>Средний балл ГИА (верных ответов)</w:t>
            </w:r>
          </w:p>
        </w:tc>
      </w:tr>
      <w:tr w:rsidR="001D410F" w:rsidRPr="00013432" w:rsidTr="001D410F">
        <w:trPr>
          <w:trHeight w:val="691"/>
        </w:trPr>
        <w:tc>
          <w:tcPr>
            <w:tcW w:w="1697" w:type="dxa"/>
            <w:vMerge/>
            <w:tcBorders>
              <w:left w:val="single" w:sz="4" w:space="0" w:color="auto"/>
              <w:bottom w:val="single" w:sz="4" w:space="0" w:color="auto"/>
              <w:right w:val="single" w:sz="4" w:space="0" w:color="auto"/>
            </w:tcBorders>
            <w:vAlign w:val="center"/>
            <w:hideMark/>
          </w:tcPr>
          <w:p w:rsidR="001D410F" w:rsidRPr="00013432" w:rsidRDefault="001D410F" w:rsidP="001D410F">
            <w:pPr>
              <w:tabs>
                <w:tab w:val="left" w:pos="1944"/>
              </w:tabs>
              <w:spacing w:after="0" w:line="240" w:lineRule="auto"/>
              <w:ind w:left="34" w:right="-113"/>
              <w:jc w:val="center"/>
              <w:rPr>
                <w:rFonts w:ascii="Times New Roman" w:hAnsi="Times New Roman"/>
                <w:sz w:val="20"/>
                <w:szCs w:val="20"/>
              </w:rPr>
            </w:pPr>
          </w:p>
        </w:tc>
        <w:tc>
          <w:tcPr>
            <w:tcW w:w="1116" w:type="dxa"/>
            <w:vMerge/>
            <w:tcBorders>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center"/>
            <w:hideMark/>
          </w:tcPr>
          <w:p w:rsidR="001D410F" w:rsidRPr="00013432" w:rsidRDefault="001D410F" w:rsidP="001D410F">
            <w:pPr>
              <w:tabs>
                <w:tab w:val="left" w:pos="380"/>
              </w:tabs>
              <w:spacing w:after="0" w:line="240" w:lineRule="auto"/>
              <w:jc w:val="center"/>
              <w:rPr>
                <w:rFonts w:ascii="Times New Roman" w:hAnsi="Times New Roman"/>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«3»</w:t>
            </w:r>
          </w:p>
        </w:tc>
        <w:tc>
          <w:tcPr>
            <w:tcW w:w="439"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«2»</w:t>
            </w:r>
          </w:p>
        </w:tc>
        <w:tc>
          <w:tcPr>
            <w:tcW w:w="709" w:type="dxa"/>
            <w:vMerge/>
            <w:tcBorders>
              <w:left w:val="single" w:sz="4" w:space="0" w:color="auto"/>
              <w:bottom w:val="single" w:sz="4" w:space="0" w:color="auto"/>
              <w:right w:val="single" w:sz="4" w:space="0" w:color="auto"/>
            </w:tcBorders>
            <w:shd w:val="clear" w:color="auto" w:fill="E5B8B7"/>
            <w:vAlign w:val="center"/>
            <w:hideMark/>
          </w:tcPr>
          <w:p w:rsidR="001D410F" w:rsidRPr="00013432" w:rsidRDefault="001D410F" w:rsidP="001D410F">
            <w:pPr>
              <w:spacing w:after="0" w:line="240" w:lineRule="auto"/>
              <w:jc w:val="center"/>
              <w:rPr>
                <w:rFonts w:ascii="Times New Roman" w:hAnsi="Times New Roman"/>
                <w:sz w:val="20"/>
                <w:szCs w:val="20"/>
              </w:rPr>
            </w:pPr>
          </w:p>
        </w:tc>
        <w:tc>
          <w:tcPr>
            <w:tcW w:w="739" w:type="dxa"/>
            <w:vMerge/>
            <w:tcBorders>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rPr>
                <w:rFonts w:ascii="Times New Roman" w:hAnsi="Times New Roman"/>
                <w:sz w:val="20"/>
                <w:szCs w:val="20"/>
              </w:rPr>
            </w:pPr>
          </w:p>
        </w:tc>
        <w:tc>
          <w:tcPr>
            <w:tcW w:w="1104" w:type="dxa"/>
            <w:vMerge/>
            <w:tcBorders>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rPr>
                <w:rFonts w:ascii="Times New Roman" w:hAnsi="Times New Roman"/>
                <w:sz w:val="20"/>
                <w:szCs w:val="20"/>
              </w:rPr>
            </w:pPr>
          </w:p>
        </w:tc>
      </w:tr>
      <w:tr w:rsidR="001D410F" w:rsidRPr="00013432" w:rsidTr="001D410F">
        <w:trPr>
          <w:trHeight w:val="150"/>
        </w:trPr>
        <w:tc>
          <w:tcPr>
            <w:tcW w:w="169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34" w:right="-113"/>
              <w:rPr>
                <w:rFonts w:ascii="Times New Roman" w:hAnsi="Times New Roman"/>
                <w:sz w:val="20"/>
                <w:szCs w:val="20"/>
              </w:rPr>
            </w:pPr>
            <w:r>
              <w:rPr>
                <w:rFonts w:ascii="Times New Roman" w:hAnsi="Times New Roman"/>
                <w:sz w:val="20"/>
                <w:szCs w:val="20"/>
              </w:rPr>
              <w:t>Шилова М.А.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r w:rsidRPr="00013432">
              <w:rPr>
                <w:rFonts w:ascii="Times New Roman" w:hAnsi="Times New Roman"/>
                <w:sz w:val="20"/>
                <w:szCs w:val="20"/>
              </w:rPr>
              <w:t>русский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20(100%)</w:t>
            </w:r>
          </w:p>
        </w:tc>
        <w:tc>
          <w:tcPr>
            <w:tcW w:w="585"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2</w:t>
            </w:r>
          </w:p>
        </w:tc>
        <w:tc>
          <w:tcPr>
            <w:tcW w:w="439"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9</w:t>
            </w:r>
            <w:r>
              <w:rPr>
                <w:rFonts w:ascii="Times New Roman" w:hAnsi="Times New Roman"/>
                <w:sz w:val="20"/>
                <w:szCs w:val="20"/>
              </w:rPr>
              <w:t>0</w:t>
            </w:r>
          </w:p>
        </w:tc>
        <w:tc>
          <w:tcPr>
            <w:tcW w:w="739"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4,3</w:t>
            </w:r>
            <w:r w:rsidRPr="00013432">
              <w:rPr>
                <w:rFonts w:ascii="Times New Roman" w:hAnsi="Times New Roman"/>
                <w:sz w:val="20"/>
                <w:szCs w:val="20"/>
              </w:rPr>
              <w:t>5</w:t>
            </w:r>
          </w:p>
        </w:tc>
        <w:tc>
          <w:tcPr>
            <w:tcW w:w="1104"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33 (из 39)</w:t>
            </w:r>
          </w:p>
        </w:tc>
      </w:tr>
      <w:tr w:rsidR="001D410F" w:rsidRPr="00013432" w:rsidTr="001D410F">
        <w:trPr>
          <w:trHeight w:val="195"/>
        </w:trPr>
        <w:tc>
          <w:tcPr>
            <w:tcW w:w="1697" w:type="dxa"/>
            <w:tcBorders>
              <w:top w:val="single" w:sz="4" w:space="0" w:color="auto"/>
              <w:left w:val="single" w:sz="4" w:space="0" w:color="auto"/>
              <w:right w:val="single" w:sz="4" w:space="0" w:color="auto"/>
            </w:tcBorders>
            <w:vAlign w:val="center"/>
            <w:hideMark/>
          </w:tcPr>
          <w:p w:rsidR="001D410F" w:rsidRPr="00013432" w:rsidRDefault="001D410F" w:rsidP="001D410F">
            <w:pPr>
              <w:spacing w:after="0" w:line="240" w:lineRule="auto"/>
              <w:ind w:left="34" w:right="-113"/>
              <w:rPr>
                <w:rFonts w:ascii="Times New Roman" w:hAnsi="Times New Roman"/>
                <w:sz w:val="20"/>
                <w:szCs w:val="20"/>
              </w:rPr>
            </w:pPr>
            <w:r>
              <w:rPr>
                <w:rFonts w:ascii="Times New Roman" w:hAnsi="Times New Roman"/>
                <w:sz w:val="20"/>
                <w:szCs w:val="20"/>
              </w:rPr>
              <w:t>Николаева А.Ф.</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r w:rsidRPr="00013432">
              <w:rPr>
                <w:rFonts w:ascii="Times New Roman" w:hAnsi="Times New Roman"/>
                <w:sz w:val="20"/>
                <w:szCs w:val="20"/>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20(100%)</w:t>
            </w:r>
          </w:p>
        </w:tc>
        <w:tc>
          <w:tcPr>
            <w:tcW w:w="585"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w:t>
            </w:r>
            <w:r w:rsidRPr="00013432">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w:t>
            </w:r>
          </w:p>
        </w:tc>
        <w:tc>
          <w:tcPr>
            <w:tcW w:w="439"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9</w:t>
            </w:r>
            <w:r>
              <w:rPr>
                <w:rFonts w:ascii="Times New Roman" w:hAnsi="Times New Roman"/>
                <w:sz w:val="20"/>
                <w:szCs w:val="20"/>
              </w:rPr>
              <w:t>5</w:t>
            </w:r>
          </w:p>
        </w:tc>
        <w:tc>
          <w:tcPr>
            <w:tcW w:w="739"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4,</w:t>
            </w:r>
            <w:r>
              <w:rPr>
                <w:rFonts w:ascii="Times New Roman" w:hAnsi="Times New Roman"/>
                <w:sz w:val="20"/>
                <w:szCs w:val="20"/>
              </w:rPr>
              <w:t>15</w:t>
            </w:r>
          </w:p>
        </w:tc>
        <w:tc>
          <w:tcPr>
            <w:tcW w:w="1104"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19 (из  32)</w:t>
            </w:r>
          </w:p>
        </w:tc>
      </w:tr>
    </w:tbl>
    <w:p w:rsidR="001D410F" w:rsidRDefault="001D410F" w:rsidP="001D410F">
      <w:pPr>
        <w:tabs>
          <w:tab w:val="num" w:pos="187"/>
        </w:tabs>
        <w:spacing w:after="0" w:line="240" w:lineRule="auto"/>
        <w:jc w:val="center"/>
        <w:rPr>
          <w:rFonts w:ascii="Times New Roman" w:hAnsi="Times New Roman"/>
          <w:b/>
          <w:i/>
          <w:sz w:val="24"/>
          <w:szCs w:val="28"/>
        </w:rPr>
      </w:pPr>
    </w:p>
    <w:p w:rsidR="001D410F" w:rsidRPr="00BA3553" w:rsidRDefault="001D410F" w:rsidP="001D410F">
      <w:pPr>
        <w:tabs>
          <w:tab w:val="num" w:pos="187"/>
        </w:tabs>
        <w:spacing w:after="0" w:line="240" w:lineRule="auto"/>
        <w:jc w:val="center"/>
        <w:rPr>
          <w:rFonts w:ascii="Times New Roman" w:hAnsi="Times New Roman"/>
          <w:b/>
          <w:i/>
          <w:sz w:val="24"/>
          <w:szCs w:val="28"/>
        </w:rPr>
      </w:pPr>
      <w:r w:rsidRPr="00BA3553">
        <w:rPr>
          <w:rFonts w:ascii="Times New Roman" w:hAnsi="Times New Roman"/>
          <w:b/>
          <w:i/>
          <w:sz w:val="24"/>
          <w:szCs w:val="28"/>
        </w:rPr>
        <w:t>Результаты экзаменов по выбору</w:t>
      </w: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116"/>
        <w:gridCol w:w="1134"/>
        <w:gridCol w:w="585"/>
        <w:gridCol w:w="567"/>
        <w:gridCol w:w="567"/>
        <w:gridCol w:w="567"/>
        <w:gridCol w:w="604"/>
        <w:gridCol w:w="992"/>
        <w:gridCol w:w="1635"/>
      </w:tblGrid>
      <w:tr w:rsidR="001D410F" w:rsidRPr="00013432" w:rsidTr="001D410F">
        <w:trPr>
          <w:trHeight w:val="679"/>
        </w:trPr>
        <w:tc>
          <w:tcPr>
            <w:tcW w:w="1697" w:type="dxa"/>
            <w:vMerge w:val="restart"/>
            <w:tcBorders>
              <w:top w:val="single" w:sz="4" w:space="0" w:color="auto"/>
              <w:left w:val="single" w:sz="4" w:space="0" w:color="auto"/>
              <w:right w:val="single" w:sz="4" w:space="0" w:color="auto"/>
            </w:tcBorders>
            <w:vAlign w:val="center"/>
            <w:hideMark/>
          </w:tcPr>
          <w:p w:rsidR="001D410F" w:rsidRPr="00013432" w:rsidRDefault="001D410F" w:rsidP="001D410F">
            <w:pPr>
              <w:tabs>
                <w:tab w:val="left" w:pos="1944"/>
              </w:tabs>
              <w:spacing w:after="0" w:line="240" w:lineRule="auto"/>
              <w:ind w:left="34" w:right="-113"/>
              <w:rPr>
                <w:rFonts w:ascii="Times New Roman" w:hAnsi="Times New Roman"/>
                <w:sz w:val="20"/>
                <w:szCs w:val="20"/>
              </w:rPr>
            </w:pPr>
            <w:r w:rsidRPr="00013432">
              <w:rPr>
                <w:rFonts w:ascii="Times New Roman" w:hAnsi="Times New Roman"/>
                <w:sz w:val="20"/>
                <w:szCs w:val="20"/>
              </w:rPr>
              <w:t>ФИО преподавателя</w:t>
            </w:r>
          </w:p>
        </w:tc>
        <w:tc>
          <w:tcPr>
            <w:tcW w:w="1116" w:type="dxa"/>
            <w:vMerge w:val="restart"/>
            <w:tcBorders>
              <w:top w:val="single" w:sz="4" w:space="0" w:color="auto"/>
              <w:left w:val="single" w:sz="4" w:space="0" w:color="auto"/>
              <w:right w:val="single" w:sz="4" w:space="0" w:color="auto"/>
            </w:tcBorders>
            <w:vAlign w:val="center"/>
            <w:hideMark/>
          </w:tcPr>
          <w:p w:rsidR="001D410F" w:rsidRPr="00013432" w:rsidRDefault="001D410F" w:rsidP="001D410F">
            <w:pPr>
              <w:spacing w:after="0" w:line="240" w:lineRule="auto"/>
              <w:ind w:left="-103" w:right="-131"/>
              <w:jc w:val="center"/>
              <w:rPr>
                <w:rFonts w:ascii="Times New Roman" w:hAnsi="Times New Roman"/>
                <w:sz w:val="20"/>
                <w:szCs w:val="20"/>
              </w:rPr>
            </w:pPr>
            <w:r w:rsidRPr="00013432">
              <w:rPr>
                <w:rFonts w:ascii="Times New Roman" w:hAnsi="Times New Roman"/>
                <w:sz w:val="20"/>
                <w:szCs w:val="20"/>
              </w:rPr>
              <w:t>предмет</w:t>
            </w:r>
          </w:p>
        </w:tc>
        <w:tc>
          <w:tcPr>
            <w:tcW w:w="1134" w:type="dxa"/>
            <w:vMerge w:val="restart"/>
            <w:tcBorders>
              <w:top w:val="single" w:sz="4" w:space="0" w:color="auto"/>
              <w:left w:val="single" w:sz="4" w:space="0" w:color="auto"/>
              <w:right w:val="single" w:sz="4" w:space="0" w:color="auto"/>
            </w:tcBorders>
            <w:vAlign w:val="center"/>
            <w:hideMark/>
          </w:tcPr>
          <w:p w:rsidR="001D410F" w:rsidRPr="00013432" w:rsidRDefault="001D410F" w:rsidP="001D410F">
            <w:pPr>
              <w:tabs>
                <w:tab w:val="left" w:pos="380"/>
              </w:tabs>
              <w:spacing w:after="0" w:line="240" w:lineRule="auto"/>
              <w:jc w:val="center"/>
              <w:rPr>
                <w:rFonts w:ascii="Times New Roman" w:hAnsi="Times New Roman"/>
                <w:sz w:val="20"/>
                <w:szCs w:val="20"/>
              </w:rPr>
            </w:pPr>
            <w:r w:rsidRPr="00013432">
              <w:rPr>
                <w:rFonts w:ascii="Times New Roman" w:hAnsi="Times New Roman"/>
                <w:sz w:val="20"/>
                <w:szCs w:val="20"/>
              </w:rPr>
              <w:t>кол-во уч-ся, сдававших экзамен/ % выбора экзамена</w:t>
            </w:r>
          </w:p>
        </w:tc>
        <w:tc>
          <w:tcPr>
            <w:tcW w:w="2286" w:type="dxa"/>
            <w:gridSpan w:val="4"/>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Результат</w:t>
            </w:r>
          </w:p>
        </w:tc>
        <w:tc>
          <w:tcPr>
            <w:tcW w:w="604" w:type="dxa"/>
            <w:vMerge w:val="restart"/>
            <w:tcBorders>
              <w:top w:val="single" w:sz="4" w:space="0" w:color="auto"/>
              <w:left w:val="single" w:sz="4" w:space="0" w:color="auto"/>
              <w:right w:val="single" w:sz="4" w:space="0" w:color="auto"/>
            </w:tcBorders>
            <w:shd w:val="clear" w:color="auto" w:fill="E5B8B7"/>
            <w:textDirection w:val="btLr"/>
            <w:vAlign w:val="center"/>
            <w:hideMark/>
          </w:tcPr>
          <w:p w:rsidR="001D410F" w:rsidRPr="00013432" w:rsidRDefault="001D410F" w:rsidP="001D410F">
            <w:pPr>
              <w:spacing w:after="0" w:line="240" w:lineRule="auto"/>
              <w:ind w:left="113" w:right="113"/>
              <w:rPr>
                <w:rFonts w:ascii="Times New Roman" w:hAnsi="Times New Roman"/>
                <w:sz w:val="20"/>
                <w:szCs w:val="20"/>
              </w:rPr>
            </w:pPr>
            <w:r w:rsidRPr="00013432">
              <w:rPr>
                <w:rFonts w:ascii="Times New Roman" w:hAnsi="Times New Roman"/>
                <w:sz w:val="20"/>
                <w:szCs w:val="20"/>
              </w:rPr>
              <w:t>Качество (%)</w:t>
            </w:r>
          </w:p>
        </w:tc>
        <w:tc>
          <w:tcPr>
            <w:tcW w:w="992" w:type="dxa"/>
            <w:vMerge w:val="restart"/>
            <w:tcBorders>
              <w:top w:val="single" w:sz="4" w:space="0" w:color="auto"/>
              <w:left w:val="single" w:sz="4" w:space="0" w:color="auto"/>
              <w:right w:val="single" w:sz="4" w:space="0" w:color="auto"/>
            </w:tcBorders>
            <w:shd w:val="clear" w:color="auto" w:fill="E5B8B7"/>
          </w:tcPr>
          <w:p w:rsidR="001D410F" w:rsidRPr="00013432" w:rsidRDefault="001D410F" w:rsidP="001D410F">
            <w:pPr>
              <w:spacing w:after="0" w:line="240" w:lineRule="auto"/>
              <w:rPr>
                <w:rFonts w:ascii="Times New Roman" w:hAnsi="Times New Roman"/>
                <w:sz w:val="20"/>
                <w:szCs w:val="20"/>
              </w:rPr>
            </w:pPr>
            <w:r w:rsidRPr="00013432">
              <w:rPr>
                <w:rFonts w:ascii="Times New Roman" w:hAnsi="Times New Roman"/>
                <w:sz w:val="20"/>
                <w:szCs w:val="20"/>
              </w:rPr>
              <w:t xml:space="preserve">Средний балл </w:t>
            </w:r>
          </w:p>
        </w:tc>
        <w:tc>
          <w:tcPr>
            <w:tcW w:w="1635" w:type="dxa"/>
            <w:vMerge w:val="restart"/>
            <w:tcBorders>
              <w:top w:val="single" w:sz="4" w:space="0" w:color="auto"/>
              <w:left w:val="single" w:sz="4" w:space="0" w:color="auto"/>
              <w:right w:val="single" w:sz="4" w:space="0" w:color="auto"/>
            </w:tcBorders>
            <w:shd w:val="clear" w:color="auto" w:fill="E5B8B7"/>
          </w:tcPr>
          <w:p w:rsidR="001D410F" w:rsidRPr="00013432" w:rsidRDefault="001D410F" w:rsidP="001D410F">
            <w:pPr>
              <w:spacing w:after="0" w:line="240" w:lineRule="auto"/>
              <w:rPr>
                <w:rFonts w:ascii="Times New Roman" w:hAnsi="Times New Roman"/>
                <w:sz w:val="20"/>
                <w:szCs w:val="20"/>
              </w:rPr>
            </w:pPr>
            <w:r w:rsidRPr="00013432">
              <w:rPr>
                <w:rFonts w:ascii="Times New Roman" w:hAnsi="Times New Roman"/>
                <w:sz w:val="20"/>
                <w:szCs w:val="20"/>
              </w:rPr>
              <w:t>Средний балл ГИА (верных ответов)</w:t>
            </w:r>
          </w:p>
        </w:tc>
      </w:tr>
      <w:tr w:rsidR="001D410F" w:rsidRPr="00013432" w:rsidTr="001D410F">
        <w:trPr>
          <w:trHeight w:val="691"/>
        </w:trPr>
        <w:tc>
          <w:tcPr>
            <w:tcW w:w="1697" w:type="dxa"/>
            <w:vMerge/>
            <w:tcBorders>
              <w:left w:val="single" w:sz="4" w:space="0" w:color="auto"/>
              <w:bottom w:val="single" w:sz="4" w:space="0" w:color="auto"/>
              <w:right w:val="single" w:sz="4" w:space="0" w:color="auto"/>
            </w:tcBorders>
            <w:vAlign w:val="center"/>
            <w:hideMark/>
          </w:tcPr>
          <w:p w:rsidR="001D410F" w:rsidRPr="00013432" w:rsidRDefault="001D410F" w:rsidP="001D410F">
            <w:pPr>
              <w:tabs>
                <w:tab w:val="left" w:pos="1944"/>
              </w:tabs>
              <w:spacing w:after="0" w:line="240" w:lineRule="auto"/>
              <w:ind w:left="34" w:right="-113"/>
              <w:jc w:val="center"/>
              <w:rPr>
                <w:rFonts w:ascii="Times New Roman" w:hAnsi="Times New Roman"/>
                <w:sz w:val="20"/>
                <w:szCs w:val="20"/>
              </w:rPr>
            </w:pPr>
          </w:p>
        </w:tc>
        <w:tc>
          <w:tcPr>
            <w:tcW w:w="1116" w:type="dxa"/>
            <w:vMerge/>
            <w:tcBorders>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center"/>
            <w:hideMark/>
          </w:tcPr>
          <w:p w:rsidR="001D410F" w:rsidRPr="00013432" w:rsidRDefault="001D410F" w:rsidP="001D410F">
            <w:pPr>
              <w:tabs>
                <w:tab w:val="left" w:pos="380"/>
              </w:tabs>
              <w:spacing w:after="0" w:line="240" w:lineRule="auto"/>
              <w:jc w:val="center"/>
              <w:rPr>
                <w:rFonts w:ascii="Times New Roman" w:hAnsi="Times New Roman"/>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«2»</w:t>
            </w:r>
          </w:p>
        </w:tc>
        <w:tc>
          <w:tcPr>
            <w:tcW w:w="604" w:type="dxa"/>
            <w:vMerge/>
            <w:tcBorders>
              <w:left w:val="single" w:sz="4" w:space="0" w:color="auto"/>
              <w:bottom w:val="single" w:sz="4" w:space="0" w:color="auto"/>
              <w:right w:val="single" w:sz="4" w:space="0" w:color="auto"/>
            </w:tcBorders>
            <w:shd w:val="clear" w:color="auto" w:fill="E5B8B7"/>
            <w:vAlign w:val="center"/>
            <w:hideMark/>
          </w:tcPr>
          <w:p w:rsidR="001D410F" w:rsidRPr="00013432" w:rsidRDefault="001D410F" w:rsidP="001D410F">
            <w:pPr>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rPr>
                <w:rFonts w:ascii="Times New Roman" w:hAnsi="Times New Roman"/>
                <w:sz w:val="20"/>
                <w:szCs w:val="20"/>
              </w:rPr>
            </w:pPr>
          </w:p>
        </w:tc>
        <w:tc>
          <w:tcPr>
            <w:tcW w:w="1635" w:type="dxa"/>
            <w:vMerge/>
            <w:tcBorders>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rPr>
                <w:rFonts w:ascii="Times New Roman" w:hAnsi="Times New Roman"/>
                <w:sz w:val="20"/>
                <w:szCs w:val="20"/>
              </w:rPr>
            </w:pPr>
          </w:p>
        </w:tc>
      </w:tr>
      <w:tr w:rsidR="001D410F" w:rsidRPr="00013432" w:rsidTr="001D410F">
        <w:tc>
          <w:tcPr>
            <w:tcW w:w="169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34" w:right="-113"/>
              <w:rPr>
                <w:rFonts w:ascii="Times New Roman" w:hAnsi="Times New Roman"/>
                <w:sz w:val="20"/>
                <w:szCs w:val="20"/>
              </w:rPr>
            </w:pPr>
            <w:proofErr w:type="spellStart"/>
            <w:r w:rsidRPr="00013432">
              <w:rPr>
                <w:rFonts w:ascii="Times New Roman" w:hAnsi="Times New Roman"/>
                <w:sz w:val="20"/>
                <w:szCs w:val="20"/>
              </w:rPr>
              <w:t>Галушина</w:t>
            </w:r>
            <w:proofErr w:type="spellEnd"/>
            <w:r w:rsidRPr="00013432">
              <w:rPr>
                <w:rFonts w:ascii="Times New Roman" w:hAnsi="Times New Roman"/>
                <w:sz w:val="20"/>
                <w:szCs w:val="20"/>
              </w:rPr>
              <w:t xml:space="preserve"> М.Л.</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proofErr w:type="spellStart"/>
            <w:r w:rsidRPr="00013432">
              <w:rPr>
                <w:rFonts w:ascii="Times New Roman" w:hAnsi="Times New Roman"/>
                <w:sz w:val="20"/>
                <w:szCs w:val="20"/>
              </w:rPr>
              <w:t>обществозн</w:t>
            </w:r>
            <w:proofErr w:type="spellEnd"/>
            <w:r w:rsidRPr="00013432">
              <w:rPr>
                <w:rFonts w:ascii="Times New Roman" w:hAnsi="Times New Roman"/>
                <w:sz w:val="20"/>
                <w:szCs w:val="20"/>
              </w:rPr>
              <w:t>.</w:t>
            </w:r>
          </w:p>
        </w:tc>
        <w:tc>
          <w:tcPr>
            <w:tcW w:w="1134" w:type="dxa"/>
            <w:tcBorders>
              <w:top w:val="single" w:sz="4" w:space="0" w:color="auto"/>
              <w:left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11</w:t>
            </w:r>
            <w:r w:rsidRPr="00013432">
              <w:rPr>
                <w:rFonts w:ascii="Times New Roman" w:hAnsi="Times New Roman"/>
                <w:sz w:val="20"/>
                <w:szCs w:val="20"/>
              </w:rPr>
              <w:t xml:space="preserve">/ </w:t>
            </w:r>
            <w:r>
              <w:rPr>
                <w:rFonts w:ascii="Times New Roman" w:hAnsi="Times New Roman"/>
                <w:sz w:val="20"/>
                <w:szCs w:val="20"/>
              </w:rPr>
              <w:t>55</w:t>
            </w:r>
            <w:r w:rsidRPr="00013432">
              <w:rPr>
                <w:rFonts w:ascii="Times New Roman" w:hAnsi="Times New Roman"/>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91</w:t>
            </w: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4</w:t>
            </w:r>
          </w:p>
        </w:tc>
        <w:tc>
          <w:tcPr>
            <w:tcW w:w="1635"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29</w:t>
            </w:r>
            <w:r>
              <w:rPr>
                <w:rFonts w:ascii="Times New Roman" w:hAnsi="Times New Roman"/>
                <w:sz w:val="20"/>
                <w:szCs w:val="20"/>
              </w:rPr>
              <w:t xml:space="preserve"> (из 39)</w:t>
            </w:r>
          </w:p>
        </w:tc>
      </w:tr>
      <w:tr w:rsidR="001D410F" w:rsidRPr="00013432" w:rsidTr="001D410F">
        <w:tc>
          <w:tcPr>
            <w:tcW w:w="169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right="-113"/>
              <w:rPr>
                <w:rFonts w:ascii="Times New Roman" w:hAnsi="Times New Roman"/>
                <w:sz w:val="20"/>
                <w:szCs w:val="20"/>
              </w:rPr>
            </w:pPr>
            <w:r w:rsidRPr="00013432">
              <w:rPr>
                <w:rFonts w:ascii="Times New Roman" w:hAnsi="Times New Roman"/>
                <w:sz w:val="20"/>
                <w:szCs w:val="20"/>
              </w:rPr>
              <w:t>Гаврилова И.В.</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r w:rsidRPr="00013432">
              <w:rPr>
                <w:rFonts w:ascii="Times New Roman" w:hAnsi="Times New Roman"/>
                <w:sz w:val="20"/>
                <w:szCs w:val="20"/>
              </w:rPr>
              <w:t>информатик</w:t>
            </w:r>
          </w:p>
        </w:tc>
        <w:tc>
          <w:tcPr>
            <w:tcW w:w="1134" w:type="dxa"/>
            <w:tcBorders>
              <w:top w:val="single" w:sz="4" w:space="0" w:color="auto"/>
              <w:left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7</w:t>
            </w:r>
            <w:r w:rsidRPr="00013432">
              <w:rPr>
                <w:rFonts w:ascii="Times New Roman" w:hAnsi="Times New Roman"/>
                <w:sz w:val="20"/>
                <w:szCs w:val="20"/>
              </w:rPr>
              <w:t>/</w:t>
            </w:r>
            <w:r>
              <w:rPr>
                <w:rFonts w:ascii="Times New Roman" w:hAnsi="Times New Roman"/>
                <w:sz w:val="20"/>
                <w:szCs w:val="20"/>
              </w:rPr>
              <w:t xml:space="preserve"> 35</w:t>
            </w:r>
            <w:r w:rsidRPr="00013432">
              <w:rPr>
                <w:rFonts w:ascii="Times New Roman" w:hAnsi="Times New Roman"/>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4</w:t>
            </w:r>
            <w:r>
              <w:rPr>
                <w:rFonts w:ascii="Times New Roman" w:hAnsi="Times New Roman"/>
                <w:sz w:val="20"/>
                <w:szCs w:val="20"/>
              </w:rPr>
              <w:t xml:space="preserve"> </w:t>
            </w:r>
          </w:p>
        </w:tc>
        <w:tc>
          <w:tcPr>
            <w:tcW w:w="1635"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16</w:t>
            </w:r>
            <w:r>
              <w:rPr>
                <w:rFonts w:ascii="Times New Roman" w:hAnsi="Times New Roman"/>
                <w:sz w:val="20"/>
                <w:szCs w:val="20"/>
              </w:rPr>
              <w:t xml:space="preserve"> (из 22)</w:t>
            </w:r>
          </w:p>
        </w:tc>
      </w:tr>
      <w:tr w:rsidR="001D410F" w:rsidRPr="00013432" w:rsidTr="001D410F">
        <w:trPr>
          <w:trHeight w:val="178"/>
        </w:trPr>
        <w:tc>
          <w:tcPr>
            <w:tcW w:w="169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34" w:right="-113"/>
              <w:rPr>
                <w:rFonts w:ascii="Times New Roman" w:hAnsi="Times New Roman"/>
                <w:sz w:val="20"/>
                <w:szCs w:val="20"/>
              </w:rPr>
            </w:pPr>
            <w:r w:rsidRPr="00013432">
              <w:rPr>
                <w:rFonts w:ascii="Times New Roman" w:hAnsi="Times New Roman"/>
                <w:sz w:val="20"/>
                <w:szCs w:val="20"/>
              </w:rPr>
              <w:t>Катющик С.А.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r w:rsidRPr="00013432">
              <w:rPr>
                <w:rFonts w:ascii="Times New Roman" w:hAnsi="Times New Roman"/>
                <w:sz w:val="20"/>
                <w:szCs w:val="20"/>
              </w:rPr>
              <w:t>географ.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 xml:space="preserve"> </w:t>
            </w:r>
            <w:r>
              <w:rPr>
                <w:rFonts w:ascii="Times New Roman" w:hAnsi="Times New Roman"/>
                <w:sz w:val="20"/>
                <w:szCs w:val="20"/>
              </w:rPr>
              <w:t>12/ 6</w:t>
            </w:r>
            <w:r w:rsidRPr="00013432">
              <w:rPr>
                <w:rFonts w:ascii="Times New Roman" w:hAnsi="Times New Roman"/>
                <w:sz w:val="20"/>
                <w:szCs w:val="20"/>
              </w:rPr>
              <w:t>0%</w:t>
            </w:r>
          </w:p>
        </w:tc>
        <w:tc>
          <w:tcPr>
            <w:tcW w:w="585" w:type="dxa"/>
            <w:tcBorders>
              <w:top w:val="single" w:sz="4" w:space="0" w:color="auto"/>
              <w:left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92</w:t>
            </w: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4,4</w:t>
            </w:r>
          </w:p>
        </w:tc>
        <w:tc>
          <w:tcPr>
            <w:tcW w:w="1635"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26</w:t>
            </w:r>
            <w:r>
              <w:rPr>
                <w:rFonts w:ascii="Times New Roman" w:hAnsi="Times New Roman"/>
                <w:sz w:val="20"/>
                <w:szCs w:val="20"/>
              </w:rPr>
              <w:t xml:space="preserve"> (из 32)</w:t>
            </w:r>
          </w:p>
        </w:tc>
      </w:tr>
      <w:tr w:rsidR="001D410F" w:rsidRPr="00013432" w:rsidTr="001D410F">
        <w:trPr>
          <w:trHeight w:val="178"/>
        </w:trPr>
        <w:tc>
          <w:tcPr>
            <w:tcW w:w="169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right="-113"/>
              <w:rPr>
                <w:rFonts w:ascii="Times New Roman" w:hAnsi="Times New Roman"/>
                <w:sz w:val="20"/>
                <w:szCs w:val="20"/>
              </w:rPr>
            </w:pPr>
            <w:proofErr w:type="spellStart"/>
            <w:r>
              <w:rPr>
                <w:rFonts w:ascii="Times New Roman" w:hAnsi="Times New Roman"/>
                <w:sz w:val="20"/>
                <w:szCs w:val="20"/>
              </w:rPr>
              <w:t>Колбасенко</w:t>
            </w:r>
            <w:proofErr w:type="spellEnd"/>
            <w:r>
              <w:rPr>
                <w:rFonts w:ascii="Times New Roman" w:hAnsi="Times New Roman"/>
                <w:sz w:val="20"/>
                <w:szCs w:val="20"/>
              </w:rPr>
              <w:t xml:space="preserve"> Г.И.</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r w:rsidRPr="00013432">
              <w:rPr>
                <w:rFonts w:ascii="Times New Roman" w:hAnsi="Times New Roman"/>
                <w:sz w:val="20"/>
                <w:szCs w:val="20"/>
              </w:rPr>
              <w:t>физика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 xml:space="preserve"> 4/ 20</w:t>
            </w:r>
            <w:r w:rsidRPr="00013432">
              <w:rPr>
                <w:rFonts w:ascii="Times New Roman" w:hAnsi="Times New Roman"/>
                <w:sz w:val="20"/>
                <w:szCs w:val="20"/>
              </w:rPr>
              <w:t>%</w:t>
            </w:r>
          </w:p>
        </w:tc>
        <w:tc>
          <w:tcPr>
            <w:tcW w:w="585" w:type="dxa"/>
            <w:tcBorders>
              <w:top w:val="single" w:sz="4" w:space="0" w:color="auto"/>
              <w:left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4</w:t>
            </w:r>
          </w:p>
        </w:tc>
        <w:tc>
          <w:tcPr>
            <w:tcW w:w="1635"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26 (из 40)</w:t>
            </w:r>
          </w:p>
        </w:tc>
      </w:tr>
      <w:tr w:rsidR="001D410F" w:rsidRPr="00013432" w:rsidTr="001D410F">
        <w:tc>
          <w:tcPr>
            <w:tcW w:w="169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34" w:right="-113"/>
              <w:rPr>
                <w:rFonts w:ascii="Times New Roman" w:hAnsi="Times New Roman"/>
                <w:sz w:val="20"/>
                <w:szCs w:val="20"/>
              </w:rPr>
            </w:pPr>
            <w:r w:rsidRPr="00013432">
              <w:rPr>
                <w:rFonts w:ascii="Times New Roman" w:hAnsi="Times New Roman"/>
                <w:sz w:val="20"/>
                <w:szCs w:val="20"/>
              </w:rPr>
              <w:t>Карпенко Е.В.</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r w:rsidRPr="00013432">
              <w:rPr>
                <w:rFonts w:ascii="Times New Roman" w:hAnsi="Times New Roman"/>
                <w:sz w:val="20"/>
                <w:szCs w:val="20"/>
              </w:rPr>
              <w:t>химия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rPr>
                <w:rFonts w:ascii="Times New Roman" w:hAnsi="Times New Roman"/>
                <w:sz w:val="20"/>
                <w:szCs w:val="20"/>
              </w:rPr>
            </w:pPr>
            <w:r>
              <w:rPr>
                <w:rFonts w:ascii="Times New Roman" w:hAnsi="Times New Roman"/>
                <w:sz w:val="20"/>
                <w:szCs w:val="20"/>
              </w:rPr>
              <w:t xml:space="preserve">     2</w:t>
            </w:r>
            <w:r w:rsidRPr="00013432">
              <w:rPr>
                <w:rFonts w:ascii="Times New Roman" w:hAnsi="Times New Roman"/>
                <w:sz w:val="20"/>
                <w:szCs w:val="20"/>
              </w:rPr>
              <w:t>/</w:t>
            </w:r>
            <w:r>
              <w:rPr>
                <w:rFonts w:ascii="Times New Roman" w:hAnsi="Times New Roman"/>
                <w:sz w:val="20"/>
                <w:szCs w:val="20"/>
              </w:rPr>
              <w:t xml:space="preserve"> 10</w:t>
            </w:r>
            <w:r w:rsidRPr="00013432">
              <w:rPr>
                <w:rFonts w:ascii="Times New Roman" w:hAnsi="Times New Roman"/>
                <w:sz w:val="20"/>
                <w:szCs w:val="20"/>
              </w:rPr>
              <w:t>%</w:t>
            </w:r>
          </w:p>
        </w:tc>
        <w:tc>
          <w:tcPr>
            <w:tcW w:w="585" w:type="dxa"/>
            <w:tcBorders>
              <w:top w:val="single" w:sz="4" w:space="0" w:color="auto"/>
              <w:left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4</w:t>
            </w:r>
          </w:p>
        </w:tc>
        <w:tc>
          <w:tcPr>
            <w:tcW w:w="1635"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23 (из 42)</w:t>
            </w:r>
          </w:p>
        </w:tc>
      </w:tr>
      <w:tr w:rsidR="001D410F" w:rsidRPr="00013432" w:rsidTr="001D410F">
        <w:tc>
          <w:tcPr>
            <w:tcW w:w="169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34" w:right="-113"/>
              <w:rPr>
                <w:rFonts w:ascii="Times New Roman" w:hAnsi="Times New Roman"/>
                <w:sz w:val="20"/>
                <w:szCs w:val="20"/>
              </w:rPr>
            </w:pPr>
            <w:r w:rsidRPr="00013432">
              <w:rPr>
                <w:rFonts w:ascii="Times New Roman" w:hAnsi="Times New Roman"/>
                <w:sz w:val="20"/>
                <w:szCs w:val="20"/>
              </w:rPr>
              <w:t>Кожура Н.В.</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r w:rsidRPr="00013432">
              <w:rPr>
                <w:rFonts w:ascii="Times New Roman" w:hAnsi="Times New Roman"/>
                <w:sz w:val="20"/>
                <w:szCs w:val="20"/>
              </w:rPr>
              <w:t>биология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 xml:space="preserve"> 2/ 10</w:t>
            </w:r>
            <w:r w:rsidRPr="00013432">
              <w:rPr>
                <w:rFonts w:ascii="Times New Roman" w:hAnsi="Times New Roman"/>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3,5</w:t>
            </w:r>
          </w:p>
        </w:tc>
        <w:tc>
          <w:tcPr>
            <w:tcW w:w="1635"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Pr>
                <w:rFonts w:ascii="Times New Roman" w:hAnsi="Times New Roman"/>
                <w:sz w:val="20"/>
                <w:szCs w:val="20"/>
              </w:rPr>
              <w:t>24 (</w:t>
            </w:r>
          </w:p>
        </w:tc>
      </w:tr>
      <w:tr w:rsidR="001D410F" w:rsidRPr="00013432" w:rsidTr="001D410F">
        <w:tc>
          <w:tcPr>
            <w:tcW w:w="169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34" w:right="-113"/>
              <w:rPr>
                <w:rFonts w:ascii="Times New Roman" w:hAnsi="Times New Roman"/>
                <w:sz w:val="20"/>
                <w:szCs w:val="20"/>
              </w:rPr>
            </w:pPr>
            <w:r>
              <w:rPr>
                <w:rFonts w:ascii="Times New Roman" w:hAnsi="Times New Roman"/>
                <w:sz w:val="20"/>
                <w:szCs w:val="20"/>
              </w:rPr>
              <w:t>Султрекова Н.Н.</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ind w:left="-103" w:right="-131"/>
              <w:rPr>
                <w:rFonts w:ascii="Times New Roman" w:hAnsi="Times New Roman"/>
                <w:sz w:val="20"/>
                <w:szCs w:val="20"/>
              </w:rPr>
            </w:pPr>
            <w:r w:rsidRPr="00013432">
              <w:rPr>
                <w:rFonts w:ascii="Times New Roman" w:hAnsi="Times New Roman"/>
                <w:sz w:val="20"/>
                <w:szCs w:val="20"/>
              </w:rPr>
              <w:t>англ.язык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1/ 5%</w:t>
            </w:r>
          </w:p>
        </w:tc>
        <w:tc>
          <w:tcPr>
            <w:tcW w:w="585"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w:t>
            </w:r>
          </w:p>
        </w:tc>
        <w:tc>
          <w:tcPr>
            <w:tcW w:w="604" w:type="dxa"/>
            <w:tcBorders>
              <w:top w:val="single" w:sz="4" w:space="0" w:color="auto"/>
              <w:left w:val="single" w:sz="4" w:space="0" w:color="auto"/>
              <w:bottom w:val="single" w:sz="4" w:space="0" w:color="auto"/>
              <w:right w:val="single" w:sz="4" w:space="0" w:color="auto"/>
            </w:tcBorders>
            <w:shd w:val="clear" w:color="auto" w:fill="E5B8B7"/>
            <w:hideMark/>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4</w:t>
            </w:r>
          </w:p>
        </w:tc>
        <w:tc>
          <w:tcPr>
            <w:tcW w:w="1635" w:type="dxa"/>
            <w:tcBorders>
              <w:top w:val="single" w:sz="4" w:space="0" w:color="auto"/>
              <w:left w:val="single" w:sz="4" w:space="0" w:color="auto"/>
              <w:bottom w:val="single" w:sz="4" w:space="0" w:color="auto"/>
              <w:right w:val="single" w:sz="4" w:space="0" w:color="auto"/>
            </w:tcBorders>
            <w:shd w:val="clear" w:color="auto" w:fill="E5B8B7"/>
          </w:tcPr>
          <w:p w:rsidR="001D410F" w:rsidRPr="00013432" w:rsidRDefault="001D410F" w:rsidP="001D410F">
            <w:pPr>
              <w:spacing w:after="0" w:line="240" w:lineRule="auto"/>
              <w:jc w:val="center"/>
              <w:rPr>
                <w:rFonts w:ascii="Times New Roman" w:hAnsi="Times New Roman"/>
                <w:sz w:val="20"/>
                <w:szCs w:val="20"/>
              </w:rPr>
            </w:pPr>
            <w:r w:rsidRPr="00013432">
              <w:rPr>
                <w:rFonts w:ascii="Times New Roman" w:hAnsi="Times New Roman"/>
                <w:sz w:val="20"/>
                <w:szCs w:val="20"/>
              </w:rPr>
              <w:t>5</w:t>
            </w:r>
            <w:r>
              <w:rPr>
                <w:rFonts w:ascii="Times New Roman" w:hAnsi="Times New Roman"/>
                <w:sz w:val="20"/>
                <w:szCs w:val="20"/>
              </w:rPr>
              <w:t>5</w:t>
            </w:r>
          </w:p>
        </w:tc>
      </w:tr>
    </w:tbl>
    <w:p w:rsidR="001D410F" w:rsidRPr="00AE46D3" w:rsidRDefault="001D410F" w:rsidP="001D410F">
      <w:pPr>
        <w:tabs>
          <w:tab w:val="num" w:pos="187"/>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p w:rsidR="001D410F" w:rsidRPr="00C948DA" w:rsidRDefault="001D410F" w:rsidP="001D410F">
      <w:pPr>
        <w:ind w:firstLine="708"/>
        <w:rPr>
          <w:rFonts w:ascii="Times New Roman" w:hAnsi="Times New Roman"/>
          <w:sz w:val="24"/>
          <w:szCs w:val="24"/>
        </w:rPr>
      </w:pPr>
      <w:r w:rsidRPr="00C948DA">
        <w:rPr>
          <w:rFonts w:ascii="Times New Roman" w:hAnsi="Times New Roman"/>
          <w:sz w:val="24"/>
          <w:szCs w:val="24"/>
        </w:rPr>
        <w:t xml:space="preserve">Сравнивая наши результаты с результатами школ г. Минусинска, видим, что </w:t>
      </w:r>
      <w:proofErr w:type="gramStart"/>
      <w:r w:rsidRPr="00C948DA">
        <w:rPr>
          <w:rFonts w:ascii="Times New Roman" w:hAnsi="Times New Roman"/>
          <w:sz w:val="24"/>
          <w:szCs w:val="24"/>
        </w:rPr>
        <w:t>экзаменационный  средний</w:t>
      </w:r>
      <w:proofErr w:type="gramEnd"/>
      <w:r w:rsidRPr="00C948DA">
        <w:rPr>
          <w:rFonts w:ascii="Times New Roman" w:hAnsi="Times New Roman"/>
          <w:sz w:val="24"/>
          <w:szCs w:val="24"/>
        </w:rPr>
        <w:t xml:space="preserve"> балл по всем предметам выше, чем ср.балл у школ.</w:t>
      </w:r>
    </w:p>
    <w:tbl>
      <w:tblPr>
        <w:tblW w:w="11095" w:type="dxa"/>
        <w:tblInd w:w="-34" w:type="dxa"/>
        <w:tblLayout w:type="fixed"/>
        <w:tblLook w:val="04A0" w:firstRow="1" w:lastRow="0" w:firstColumn="1" w:lastColumn="0" w:noHBand="0" w:noVBand="1"/>
      </w:tblPr>
      <w:tblGrid>
        <w:gridCol w:w="1135"/>
        <w:gridCol w:w="992"/>
        <w:gridCol w:w="851"/>
        <w:gridCol w:w="850"/>
        <w:gridCol w:w="709"/>
        <w:gridCol w:w="851"/>
        <w:gridCol w:w="708"/>
        <w:gridCol w:w="691"/>
        <w:gridCol w:w="606"/>
        <w:gridCol w:w="606"/>
        <w:gridCol w:w="606"/>
        <w:gridCol w:w="606"/>
        <w:gridCol w:w="942"/>
        <w:gridCol w:w="942"/>
      </w:tblGrid>
      <w:tr w:rsidR="001D410F" w:rsidRPr="00466706" w:rsidTr="001D410F">
        <w:trPr>
          <w:trHeight w:val="435"/>
        </w:trPr>
        <w:tc>
          <w:tcPr>
            <w:tcW w:w="1135"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992" w:type="dxa"/>
            <w:tcBorders>
              <w:top w:val="nil"/>
              <w:left w:val="nil"/>
              <w:bottom w:val="nil"/>
              <w:right w:val="nil"/>
            </w:tcBorders>
            <w:shd w:val="clear" w:color="auto" w:fill="auto"/>
            <w:vAlign w:val="center"/>
            <w:hideMark/>
          </w:tcPr>
          <w:p w:rsidR="001D410F" w:rsidRPr="00466706" w:rsidRDefault="001D410F" w:rsidP="001D410F">
            <w:pPr>
              <w:spacing w:after="0" w:line="240" w:lineRule="auto"/>
              <w:jc w:val="center"/>
              <w:rPr>
                <w:rFonts w:cs="Calibri"/>
                <w:b/>
                <w:bCs/>
                <w:color w:val="000000"/>
                <w:sz w:val="32"/>
                <w:szCs w:val="32"/>
              </w:rPr>
            </w:pPr>
          </w:p>
        </w:tc>
        <w:tc>
          <w:tcPr>
            <w:tcW w:w="851"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850"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851"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708"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691"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606"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606"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606"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606"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942"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c>
          <w:tcPr>
            <w:tcW w:w="942" w:type="dxa"/>
            <w:tcBorders>
              <w:top w:val="nil"/>
              <w:left w:val="nil"/>
              <w:bottom w:val="nil"/>
              <w:right w:val="nil"/>
            </w:tcBorders>
            <w:shd w:val="clear" w:color="auto" w:fill="auto"/>
            <w:noWrap/>
            <w:vAlign w:val="bottom"/>
            <w:hideMark/>
          </w:tcPr>
          <w:p w:rsidR="001D410F" w:rsidRPr="00466706" w:rsidRDefault="001D410F" w:rsidP="001D410F">
            <w:pPr>
              <w:spacing w:after="0" w:line="240" w:lineRule="auto"/>
              <w:rPr>
                <w:rFonts w:cs="Calibri"/>
                <w:color w:val="000000"/>
              </w:rPr>
            </w:pPr>
          </w:p>
        </w:tc>
      </w:tr>
      <w:tr w:rsidR="001D410F" w:rsidRPr="00466706" w:rsidTr="001D410F">
        <w:trPr>
          <w:trHeight w:val="3090"/>
        </w:trPr>
        <w:tc>
          <w:tcPr>
            <w:tcW w:w="1135" w:type="dxa"/>
            <w:tcBorders>
              <w:top w:val="single" w:sz="12" w:space="0" w:color="auto"/>
              <w:left w:val="single" w:sz="12" w:space="0" w:color="auto"/>
              <w:bottom w:val="nil"/>
              <w:right w:val="single" w:sz="4" w:space="0" w:color="auto"/>
            </w:tcBorders>
            <w:shd w:val="clear" w:color="auto" w:fill="auto"/>
            <w:vAlign w:val="center"/>
            <w:hideMark/>
          </w:tcPr>
          <w:p w:rsidR="001D410F" w:rsidRDefault="001D410F" w:rsidP="001D410F">
            <w:pPr>
              <w:spacing w:after="0" w:line="240" w:lineRule="auto"/>
              <w:jc w:val="center"/>
              <w:rPr>
                <w:rFonts w:cs="Calibri"/>
                <w:b/>
                <w:bCs/>
                <w:color w:val="000000"/>
              </w:rPr>
            </w:pPr>
            <w:r w:rsidRPr="00466706">
              <w:rPr>
                <w:rFonts w:cs="Calibri"/>
                <w:b/>
                <w:bCs/>
                <w:color w:val="000000"/>
              </w:rPr>
              <w:t>Наименование</w:t>
            </w:r>
          </w:p>
          <w:p w:rsidR="001D410F" w:rsidRPr="00466706" w:rsidRDefault="001D410F" w:rsidP="001D410F">
            <w:pPr>
              <w:spacing w:after="0" w:line="240" w:lineRule="auto"/>
              <w:jc w:val="center"/>
              <w:rPr>
                <w:rFonts w:cs="Calibri"/>
                <w:b/>
                <w:bCs/>
                <w:color w:val="000000"/>
              </w:rPr>
            </w:pPr>
            <w:r w:rsidRPr="00466706">
              <w:rPr>
                <w:rFonts w:cs="Calibri"/>
                <w:b/>
                <w:bCs/>
                <w:color w:val="000000"/>
              </w:rPr>
              <w:t xml:space="preserve"> школы</w:t>
            </w:r>
          </w:p>
        </w:tc>
        <w:tc>
          <w:tcPr>
            <w:tcW w:w="992" w:type="dxa"/>
            <w:tcBorders>
              <w:top w:val="single" w:sz="12" w:space="0" w:color="auto"/>
              <w:left w:val="nil"/>
              <w:bottom w:val="nil"/>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Код по КИАСУО</w:t>
            </w:r>
          </w:p>
        </w:tc>
        <w:tc>
          <w:tcPr>
            <w:tcW w:w="851"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Русский язык</w:t>
            </w:r>
          </w:p>
        </w:tc>
        <w:tc>
          <w:tcPr>
            <w:tcW w:w="850"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Математика</w:t>
            </w:r>
          </w:p>
        </w:tc>
        <w:tc>
          <w:tcPr>
            <w:tcW w:w="709"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Биология</w:t>
            </w:r>
          </w:p>
        </w:tc>
        <w:tc>
          <w:tcPr>
            <w:tcW w:w="851"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География</w:t>
            </w:r>
          </w:p>
        </w:tc>
        <w:tc>
          <w:tcPr>
            <w:tcW w:w="708"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Информатика и ИКТ</w:t>
            </w:r>
          </w:p>
        </w:tc>
        <w:tc>
          <w:tcPr>
            <w:tcW w:w="691"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Иностранный язык</w:t>
            </w:r>
          </w:p>
        </w:tc>
        <w:tc>
          <w:tcPr>
            <w:tcW w:w="606"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История</w:t>
            </w:r>
          </w:p>
        </w:tc>
        <w:tc>
          <w:tcPr>
            <w:tcW w:w="606"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Обществознание</w:t>
            </w:r>
          </w:p>
        </w:tc>
        <w:tc>
          <w:tcPr>
            <w:tcW w:w="606"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Физика</w:t>
            </w:r>
          </w:p>
        </w:tc>
        <w:tc>
          <w:tcPr>
            <w:tcW w:w="606" w:type="dxa"/>
            <w:tcBorders>
              <w:top w:val="single" w:sz="12" w:space="0" w:color="auto"/>
              <w:left w:val="nil"/>
              <w:bottom w:val="nil"/>
              <w:right w:val="single" w:sz="4" w:space="0" w:color="auto"/>
            </w:tcBorders>
            <w:shd w:val="clear" w:color="auto" w:fill="auto"/>
            <w:noWrap/>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Химия</w:t>
            </w:r>
          </w:p>
        </w:tc>
        <w:tc>
          <w:tcPr>
            <w:tcW w:w="942" w:type="dxa"/>
            <w:tcBorders>
              <w:top w:val="single" w:sz="12" w:space="0" w:color="auto"/>
              <w:left w:val="nil"/>
              <w:bottom w:val="nil"/>
              <w:right w:val="single" w:sz="4" w:space="0" w:color="auto"/>
            </w:tcBorders>
            <w:shd w:val="clear" w:color="auto" w:fill="auto"/>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Средний балл по обязательным предметам</w:t>
            </w:r>
          </w:p>
        </w:tc>
        <w:tc>
          <w:tcPr>
            <w:tcW w:w="942" w:type="dxa"/>
            <w:tcBorders>
              <w:top w:val="single" w:sz="12" w:space="0" w:color="auto"/>
              <w:left w:val="single" w:sz="4" w:space="0" w:color="auto"/>
              <w:bottom w:val="nil"/>
              <w:right w:val="nil"/>
            </w:tcBorders>
            <w:shd w:val="clear" w:color="auto" w:fill="auto"/>
            <w:textDirection w:val="btLr"/>
            <w:vAlign w:val="center"/>
            <w:hideMark/>
          </w:tcPr>
          <w:p w:rsidR="001D410F" w:rsidRPr="00466706" w:rsidRDefault="001D410F" w:rsidP="001D410F">
            <w:pPr>
              <w:spacing w:after="0" w:line="240" w:lineRule="auto"/>
              <w:jc w:val="center"/>
              <w:rPr>
                <w:rFonts w:cs="Calibri"/>
                <w:b/>
                <w:bCs/>
                <w:color w:val="000000"/>
              </w:rPr>
            </w:pPr>
            <w:r w:rsidRPr="00466706">
              <w:rPr>
                <w:rFonts w:cs="Calibri"/>
                <w:b/>
                <w:bCs/>
                <w:color w:val="000000"/>
              </w:rPr>
              <w:t>Итоговый средний балл по школе</w:t>
            </w:r>
          </w:p>
        </w:tc>
      </w:tr>
      <w:tr w:rsidR="001D410F" w:rsidRPr="00466706" w:rsidTr="001D410F">
        <w:trPr>
          <w:trHeight w:val="570"/>
        </w:trPr>
        <w:tc>
          <w:tcPr>
            <w:tcW w:w="11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№12</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300120</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3,98</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3,98</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3,15</w:t>
            </w:r>
          </w:p>
        </w:tc>
        <w:tc>
          <w:tcPr>
            <w:tcW w:w="708"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4,24</w:t>
            </w:r>
          </w:p>
        </w:tc>
        <w:tc>
          <w:tcPr>
            <w:tcW w:w="691"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5,00</w:t>
            </w:r>
          </w:p>
        </w:tc>
        <w:tc>
          <w:tcPr>
            <w:tcW w:w="606"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3,35</w:t>
            </w:r>
          </w:p>
        </w:tc>
        <w:tc>
          <w:tcPr>
            <w:tcW w:w="606"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3,53</w:t>
            </w:r>
          </w:p>
        </w:tc>
        <w:tc>
          <w:tcPr>
            <w:tcW w:w="606"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3,96</w:t>
            </w:r>
          </w:p>
        </w:tc>
        <w:tc>
          <w:tcPr>
            <w:tcW w:w="606"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4,86</w:t>
            </w:r>
          </w:p>
        </w:tc>
        <w:tc>
          <w:tcPr>
            <w:tcW w:w="942"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3,98</w:t>
            </w:r>
          </w:p>
        </w:tc>
        <w:tc>
          <w:tcPr>
            <w:tcW w:w="942" w:type="dxa"/>
            <w:tcBorders>
              <w:top w:val="single" w:sz="12" w:space="0" w:color="auto"/>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4,0</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№16</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300160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3,97</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3,96</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3,66</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4,29</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3,68</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4,14</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4,36</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3,82</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3,56</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4,14</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3,97</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4,0</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Гимназия №1</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300004</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4,05</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4,02</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3,57</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3,95</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4,57</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3,78</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3,51</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3,46</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4,38</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4,04</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4,0</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Лицей №7</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300000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3,83</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3,89</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3,34</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3,17</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3,48</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3,78</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3,48</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3,69</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4,32</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3,86</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3,8</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№9</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300090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3,76</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3,63</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3,23</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3,67</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3,38</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4,33</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3,29</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3,30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4,07</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3,70</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3,6</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№4</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300040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3,34</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3,63</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3,23</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2,97</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3,27</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2,85</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3,56</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3,49</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3,1</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№2</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300020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3,69</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3,67</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2,91</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3,50</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4,38</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5,00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3,49</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3,33</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3,43</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3,68</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3,7</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№6</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300060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3,87</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3,67</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3,43</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3,44</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3,63</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3,31</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4,60</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3,77</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3,7</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lastRenderedPageBreak/>
              <w:t>Школа №1</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300010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3,45</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2,91</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2,71</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3,10</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3,18</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2,9</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№5</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300050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3,19</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3,40</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3,14</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3,67</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3,33</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3,09</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2,50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3,29</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3,0</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№3</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300030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3,70</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3,57</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3,25</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3,07</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3,19</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3,27</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4,50</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3,63</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3,6</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№47</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300470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3,27</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3,41</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2,63</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3,10</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5,00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3,20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3,34</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3,5</w:t>
            </w:r>
          </w:p>
        </w:tc>
      </w:tr>
      <w:tr w:rsidR="001D410F" w:rsidRPr="00466706" w:rsidTr="001D410F">
        <w:trPr>
          <w:trHeight w:val="570"/>
        </w:trPr>
        <w:tc>
          <w:tcPr>
            <w:tcW w:w="1135" w:type="dxa"/>
            <w:tcBorders>
              <w:top w:val="nil"/>
              <w:left w:val="single" w:sz="12" w:space="0" w:color="auto"/>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Школа №14</w:t>
            </w:r>
          </w:p>
        </w:tc>
        <w:tc>
          <w:tcPr>
            <w:tcW w:w="992" w:type="dxa"/>
            <w:tcBorders>
              <w:top w:val="nil"/>
              <w:left w:val="nil"/>
              <w:bottom w:val="single" w:sz="4"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300001</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2,38</w:t>
            </w:r>
          </w:p>
        </w:tc>
        <w:tc>
          <w:tcPr>
            <w:tcW w:w="850"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2,56</w:t>
            </w:r>
          </w:p>
        </w:tc>
        <w:tc>
          <w:tcPr>
            <w:tcW w:w="709"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2,50</w:t>
            </w:r>
          </w:p>
        </w:tc>
        <w:tc>
          <w:tcPr>
            <w:tcW w:w="85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2,33</w:t>
            </w:r>
          </w:p>
        </w:tc>
        <w:tc>
          <w:tcPr>
            <w:tcW w:w="708"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2,30</w:t>
            </w:r>
          </w:p>
        </w:tc>
        <w:tc>
          <w:tcPr>
            <w:tcW w:w="691"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2,40</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 </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2,47</w:t>
            </w:r>
          </w:p>
        </w:tc>
        <w:tc>
          <w:tcPr>
            <w:tcW w:w="942" w:type="dxa"/>
            <w:tcBorders>
              <w:top w:val="nil"/>
              <w:left w:val="nil"/>
              <w:bottom w:val="single" w:sz="4"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2,4</w:t>
            </w:r>
          </w:p>
        </w:tc>
      </w:tr>
      <w:tr w:rsidR="001D410F" w:rsidRPr="00466706" w:rsidTr="001D410F">
        <w:trPr>
          <w:trHeight w:val="570"/>
        </w:trPr>
        <w:tc>
          <w:tcPr>
            <w:tcW w:w="1135" w:type="dxa"/>
            <w:tcBorders>
              <w:top w:val="nil"/>
              <w:left w:val="single" w:sz="12" w:space="0" w:color="auto"/>
              <w:bottom w:val="single" w:sz="12" w:space="0" w:color="auto"/>
              <w:right w:val="single" w:sz="4" w:space="0" w:color="auto"/>
            </w:tcBorders>
            <w:shd w:val="clear" w:color="auto" w:fill="auto"/>
            <w:vAlign w:val="center"/>
            <w:hideMark/>
          </w:tcPr>
          <w:p w:rsidR="001D410F" w:rsidRPr="00466706" w:rsidRDefault="001D410F" w:rsidP="001D410F">
            <w:pPr>
              <w:spacing w:after="0" w:line="240" w:lineRule="auto"/>
              <w:rPr>
                <w:rFonts w:cs="Calibri"/>
                <w:color w:val="000000"/>
              </w:rPr>
            </w:pPr>
            <w:r w:rsidRPr="00466706">
              <w:rPr>
                <w:rFonts w:cs="Calibri"/>
                <w:color w:val="000000"/>
              </w:rPr>
              <w:t>Кадетский корпус</w:t>
            </w:r>
          </w:p>
        </w:tc>
        <w:tc>
          <w:tcPr>
            <w:tcW w:w="992" w:type="dxa"/>
            <w:tcBorders>
              <w:top w:val="nil"/>
              <w:left w:val="nil"/>
              <w:bottom w:val="single" w:sz="12" w:space="0" w:color="auto"/>
              <w:right w:val="single" w:sz="4" w:space="0" w:color="auto"/>
            </w:tcBorders>
            <w:shd w:val="clear" w:color="auto" w:fill="auto"/>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960007</w:t>
            </w:r>
          </w:p>
        </w:tc>
        <w:tc>
          <w:tcPr>
            <w:tcW w:w="851"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4,35</w:t>
            </w:r>
          </w:p>
        </w:tc>
        <w:tc>
          <w:tcPr>
            <w:tcW w:w="850"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4,15</w:t>
            </w:r>
          </w:p>
        </w:tc>
        <w:tc>
          <w:tcPr>
            <w:tcW w:w="709"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3,50</w:t>
            </w:r>
          </w:p>
        </w:tc>
        <w:tc>
          <w:tcPr>
            <w:tcW w:w="851"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4,42</w:t>
            </w:r>
          </w:p>
        </w:tc>
        <w:tc>
          <w:tcPr>
            <w:tcW w:w="708"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691"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606"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5,00</w:t>
            </w:r>
          </w:p>
        </w:tc>
        <w:tc>
          <w:tcPr>
            <w:tcW w:w="606"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606"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606"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4,00</w:t>
            </w:r>
          </w:p>
        </w:tc>
        <w:tc>
          <w:tcPr>
            <w:tcW w:w="942"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4,25</w:t>
            </w:r>
          </w:p>
        </w:tc>
        <w:tc>
          <w:tcPr>
            <w:tcW w:w="942"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4"/>
                <w:szCs w:val="24"/>
              </w:rPr>
            </w:pPr>
            <w:r w:rsidRPr="00466706">
              <w:rPr>
                <w:rFonts w:cs="Calibri"/>
                <w:b/>
                <w:bCs/>
                <w:color w:val="000000"/>
                <w:sz w:val="24"/>
                <w:szCs w:val="24"/>
              </w:rPr>
              <w:t>4,1</w:t>
            </w:r>
          </w:p>
        </w:tc>
      </w:tr>
      <w:tr w:rsidR="001D410F" w:rsidRPr="00466706" w:rsidTr="001D410F">
        <w:trPr>
          <w:trHeight w:val="570"/>
        </w:trPr>
        <w:tc>
          <w:tcPr>
            <w:tcW w:w="11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1D410F" w:rsidRPr="00466706" w:rsidRDefault="001D410F" w:rsidP="001D410F">
            <w:pPr>
              <w:spacing w:after="0" w:line="240" w:lineRule="auto"/>
              <w:jc w:val="right"/>
              <w:rPr>
                <w:rFonts w:cs="Calibri"/>
                <w:b/>
                <w:bCs/>
                <w:color w:val="000000"/>
                <w:sz w:val="28"/>
                <w:szCs w:val="28"/>
              </w:rPr>
            </w:pP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1D410F" w:rsidRPr="00466706" w:rsidRDefault="001D410F" w:rsidP="001D410F">
            <w:pPr>
              <w:jc w:val="right"/>
              <w:rPr>
                <w:rFonts w:cs="Calibri"/>
                <w:b/>
                <w:bCs/>
                <w:color w:val="000000"/>
                <w:sz w:val="28"/>
                <w:szCs w:val="28"/>
              </w:rPr>
            </w:pPr>
            <w:r w:rsidRPr="00466706">
              <w:rPr>
                <w:rFonts w:cs="Calibri"/>
                <w:b/>
                <w:bCs/>
                <w:color w:val="000000"/>
                <w:sz w:val="28"/>
                <w:szCs w:val="28"/>
              </w:rPr>
              <w:t>Итого:</w:t>
            </w:r>
          </w:p>
        </w:tc>
        <w:tc>
          <w:tcPr>
            <w:tcW w:w="851"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8"/>
                <w:szCs w:val="28"/>
              </w:rPr>
            </w:pPr>
            <w:r w:rsidRPr="00466706">
              <w:rPr>
                <w:rFonts w:cs="Calibri"/>
                <w:b/>
                <w:bCs/>
                <w:color w:val="000000"/>
                <w:sz w:val="28"/>
                <w:szCs w:val="28"/>
              </w:rPr>
              <w:t>3,77</w:t>
            </w:r>
          </w:p>
        </w:tc>
        <w:tc>
          <w:tcPr>
            <w:tcW w:w="850"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8"/>
                <w:szCs w:val="28"/>
              </w:rPr>
            </w:pPr>
            <w:r w:rsidRPr="00466706">
              <w:rPr>
                <w:rFonts w:cs="Calibri"/>
                <w:b/>
                <w:bCs/>
                <w:color w:val="000000"/>
                <w:sz w:val="28"/>
                <w:szCs w:val="28"/>
              </w:rPr>
              <w:t>3,75</w:t>
            </w:r>
          </w:p>
        </w:tc>
        <w:tc>
          <w:tcPr>
            <w:tcW w:w="709"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3,42</w:t>
            </w:r>
          </w:p>
        </w:tc>
        <w:tc>
          <w:tcPr>
            <w:tcW w:w="851" w:type="dxa"/>
            <w:tcBorders>
              <w:top w:val="single" w:sz="4" w:space="0" w:color="auto"/>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3,53</w:t>
            </w:r>
          </w:p>
        </w:tc>
        <w:tc>
          <w:tcPr>
            <w:tcW w:w="708" w:type="dxa"/>
            <w:tcBorders>
              <w:top w:val="single" w:sz="4" w:space="0" w:color="auto"/>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3,55</w:t>
            </w:r>
          </w:p>
        </w:tc>
        <w:tc>
          <w:tcPr>
            <w:tcW w:w="691" w:type="dxa"/>
            <w:tcBorders>
              <w:top w:val="single" w:sz="4" w:space="0" w:color="auto"/>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4,03</w:t>
            </w:r>
          </w:p>
        </w:tc>
        <w:tc>
          <w:tcPr>
            <w:tcW w:w="606" w:type="dxa"/>
            <w:tcBorders>
              <w:top w:val="single" w:sz="4" w:space="0" w:color="auto"/>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3,75</w:t>
            </w:r>
          </w:p>
        </w:tc>
        <w:tc>
          <w:tcPr>
            <w:tcW w:w="606" w:type="dxa"/>
            <w:tcBorders>
              <w:top w:val="single" w:sz="4" w:space="0" w:color="auto"/>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3,43</w:t>
            </w:r>
          </w:p>
        </w:tc>
        <w:tc>
          <w:tcPr>
            <w:tcW w:w="606" w:type="dxa"/>
            <w:tcBorders>
              <w:top w:val="single" w:sz="4" w:space="0" w:color="auto"/>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3,51</w:t>
            </w:r>
          </w:p>
        </w:tc>
        <w:tc>
          <w:tcPr>
            <w:tcW w:w="606" w:type="dxa"/>
            <w:tcBorders>
              <w:top w:val="single" w:sz="4" w:space="0" w:color="auto"/>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color w:val="000000"/>
              </w:rPr>
            </w:pPr>
            <w:r w:rsidRPr="00466706">
              <w:rPr>
                <w:rFonts w:cs="Calibri"/>
                <w:color w:val="000000"/>
              </w:rPr>
              <w:t>4,21</w:t>
            </w:r>
          </w:p>
        </w:tc>
        <w:tc>
          <w:tcPr>
            <w:tcW w:w="942"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8"/>
                <w:szCs w:val="28"/>
              </w:rPr>
            </w:pPr>
            <w:r w:rsidRPr="00466706">
              <w:rPr>
                <w:rFonts w:cs="Calibri"/>
                <w:b/>
                <w:bCs/>
                <w:color w:val="000000"/>
                <w:sz w:val="28"/>
                <w:szCs w:val="28"/>
              </w:rPr>
              <w:t>3,76</w:t>
            </w:r>
          </w:p>
        </w:tc>
        <w:tc>
          <w:tcPr>
            <w:tcW w:w="942" w:type="dxa"/>
            <w:tcBorders>
              <w:top w:val="nil"/>
              <w:left w:val="nil"/>
              <w:bottom w:val="single" w:sz="12" w:space="0" w:color="auto"/>
              <w:right w:val="single" w:sz="4" w:space="0" w:color="auto"/>
            </w:tcBorders>
            <w:shd w:val="clear" w:color="auto" w:fill="auto"/>
            <w:noWrap/>
            <w:vAlign w:val="center"/>
            <w:hideMark/>
          </w:tcPr>
          <w:p w:rsidR="001D410F" w:rsidRPr="00466706" w:rsidRDefault="001D410F" w:rsidP="001D410F">
            <w:pPr>
              <w:spacing w:after="0" w:line="240" w:lineRule="auto"/>
              <w:jc w:val="center"/>
              <w:rPr>
                <w:rFonts w:cs="Calibri"/>
                <w:b/>
                <w:bCs/>
                <w:color w:val="000000"/>
                <w:sz w:val="28"/>
                <w:szCs w:val="28"/>
              </w:rPr>
            </w:pPr>
            <w:r w:rsidRPr="00466706">
              <w:rPr>
                <w:rFonts w:cs="Calibri"/>
                <w:b/>
                <w:bCs/>
                <w:color w:val="000000"/>
                <w:sz w:val="28"/>
                <w:szCs w:val="28"/>
              </w:rPr>
              <w:t> </w:t>
            </w:r>
          </w:p>
        </w:tc>
      </w:tr>
    </w:tbl>
    <w:p w:rsidR="001D410F" w:rsidRPr="001D410F" w:rsidRDefault="001D410F" w:rsidP="00291573">
      <w:pPr>
        <w:spacing w:line="240" w:lineRule="auto"/>
        <w:jc w:val="both"/>
        <w:rPr>
          <w:rFonts w:ascii="Times New Roman" w:hAnsi="Times New Roman"/>
          <w:sz w:val="24"/>
          <w:szCs w:val="24"/>
        </w:rPr>
      </w:pPr>
      <w:r w:rsidRPr="001D410F">
        <w:rPr>
          <w:rFonts w:ascii="Times New Roman" w:hAnsi="Times New Roman"/>
          <w:sz w:val="24"/>
          <w:szCs w:val="24"/>
        </w:rPr>
        <w:t>По ряду предметов наш результат ОГЭ выше городского (русский язык, математика, география, обществознание, физика). Средний балл по обязательным предметам у нашего учреждения 4,25 – высший показатель по городу. Итоговый средний балл по образовательному учреждению – 4,1  - это высший показатель по городу.</w:t>
      </w:r>
    </w:p>
    <w:p w:rsidR="001D410F" w:rsidRPr="001D410F" w:rsidRDefault="001D410F" w:rsidP="00291573">
      <w:pPr>
        <w:spacing w:line="240" w:lineRule="auto"/>
        <w:jc w:val="both"/>
        <w:rPr>
          <w:rFonts w:ascii="Times New Roman" w:hAnsi="Times New Roman"/>
          <w:sz w:val="24"/>
          <w:szCs w:val="24"/>
        </w:rPr>
      </w:pPr>
      <w:r w:rsidRPr="001D410F">
        <w:rPr>
          <w:rFonts w:ascii="Times New Roman" w:hAnsi="Times New Roman"/>
          <w:sz w:val="24"/>
          <w:szCs w:val="24"/>
        </w:rPr>
        <w:t xml:space="preserve">Сохранить имеющийся результат. По итогам аттестат особого образца получили 3 кадета, 15 кадет получили аттестат без троек. По итогам 1 кадет после 9 класс продолжает обучение в другом </w:t>
      </w:r>
      <w:proofErr w:type="spellStart"/>
      <w:r w:rsidRPr="001D410F">
        <w:rPr>
          <w:rFonts w:ascii="Times New Roman" w:hAnsi="Times New Roman"/>
          <w:sz w:val="24"/>
          <w:szCs w:val="24"/>
        </w:rPr>
        <w:t>образов.учреждении</w:t>
      </w:r>
      <w:proofErr w:type="spellEnd"/>
      <w:r w:rsidRPr="001D410F">
        <w:rPr>
          <w:rFonts w:ascii="Times New Roman" w:hAnsi="Times New Roman"/>
          <w:sz w:val="24"/>
          <w:szCs w:val="24"/>
        </w:rPr>
        <w:t>: физико-математическая школа имени М.А.Лаврентьева (Специализированный учебно-научный центр Новосибирского государственного университета</w:t>
      </w:r>
      <w:proofErr w:type="gramStart"/>
      <w:r w:rsidRPr="001D410F">
        <w:rPr>
          <w:rFonts w:ascii="Times New Roman" w:hAnsi="Times New Roman"/>
          <w:sz w:val="24"/>
          <w:szCs w:val="24"/>
        </w:rPr>
        <w:t>),  19</w:t>
      </w:r>
      <w:proofErr w:type="gramEnd"/>
      <w:r w:rsidRPr="001D410F">
        <w:rPr>
          <w:rFonts w:ascii="Times New Roman" w:hAnsi="Times New Roman"/>
          <w:sz w:val="24"/>
          <w:szCs w:val="24"/>
        </w:rPr>
        <w:t xml:space="preserve"> кадет перешли в 10 класс корпуса.</w:t>
      </w:r>
    </w:p>
    <w:p w:rsidR="001D410F" w:rsidRPr="001D410F" w:rsidRDefault="001D410F" w:rsidP="00291573">
      <w:pPr>
        <w:spacing w:after="0" w:line="240" w:lineRule="auto"/>
        <w:jc w:val="both"/>
        <w:outlineLvl w:val="0"/>
        <w:rPr>
          <w:rFonts w:ascii="Times New Roman" w:hAnsi="Times New Roman"/>
          <w:b/>
          <w:sz w:val="24"/>
          <w:szCs w:val="24"/>
        </w:rPr>
      </w:pPr>
      <w:r w:rsidRPr="001D410F">
        <w:rPr>
          <w:rFonts w:ascii="Times New Roman" w:hAnsi="Times New Roman"/>
          <w:b/>
          <w:sz w:val="24"/>
          <w:szCs w:val="24"/>
        </w:rPr>
        <w:t>Анализ результатов выпускных экзаменов в 11 классе</w:t>
      </w:r>
    </w:p>
    <w:p w:rsidR="001D410F" w:rsidRPr="001D410F" w:rsidRDefault="001D410F" w:rsidP="00291573">
      <w:pPr>
        <w:spacing w:after="0" w:line="240" w:lineRule="auto"/>
        <w:jc w:val="both"/>
        <w:outlineLvl w:val="0"/>
        <w:rPr>
          <w:rFonts w:ascii="Times New Roman" w:hAnsi="Times New Roman"/>
          <w:b/>
          <w:sz w:val="24"/>
          <w:szCs w:val="24"/>
        </w:rPr>
      </w:pPr>
      <w:r w:rsidRPr="001D410F">
        <w:rPr>
          <w:rFonts w:ascii="Times New Roman" w:hAnsi="Times New Roman"/>
          <w:b/>
          <w:sz w:val="24"/>
          <w:szCs w:val="24"/>
        </w:rPr>
        <w:t>в 2018-2019 учебном  году</w:t>
      </w:r>
    </w:p>
    <w:p w:rsidR="001D410F" w:rsidRPr="001D410F" w:rsidRDefault="001D410F" w:rsidP="00291573">
      <w:pPr>
        <w:spacing w:line="240" w:lineRule="auto"/>
        <w:jc w:val="both"/>
        <w:rPr>
          <w:rFonts w:ascii="Times New Roman" w:hAnsi="Times New Roman"/>
          <w:sz w:val="24"/>
          <w:szCs w:val="24"/>
        </w:rPr>
      </w:pPr>
      <w:r w:rsidRPr="001D410F">
        <w:rPr>
          <w:rFonts w:ascii="Times New Roman" w:hAnsi="Times New Roman"/>
          <w:sz w:val="24"/>
          <w:szCs w:val="24"/>
        </w:rPr>
        <w:t xml:space="preserve">21 кадет 11 класса проходили итоговую аттестацию в форме ЕГЭ и получили соответствующий документ об образовании. </w:t>
      </w:r>
    </w:p>
    <w:p w:rsidR="001D410F" w:rsidRPr="001D410F" w:rsidRDefault="001D410F" w:rsidP="00291573">
      <w:pPr>
        <w:spacing w:line="240" w:lineRule="auto"/>
        <w:jc w:val="both"/>
        <w:rPr>
          <w:rFonts w:ascii="Times New Roman" w:hAnsi="Times New Roman"/>
          <w:sz w:val="24"/>
          <w:szCs w:val="24"/>
        </w:rPr>
      </w:pPr>
      <w:r w:rsidRPr="001D410F">
        <w:rPr>
          <w:rFonts w:ascii="Times New Roman" w:hAnsi="Times New Roman"/>
          <w:sz w:val="24"/>
          <w:szCs w:val="24"/>
        </w:rPr>
        <w:t>Получили аттестат с «5» и «4» - 20  кадета (95%). 3 кадета (Реукин Д., Марченко А., Зарецкий А.)  закончили корпус с золотой медалью «За особые успехи в учении». С этого года для получения медали нужно было набрать определенное количество баллов на ЕГЭ (не менее 70 баллов по русскому языку и математике (профиль) и не менее «5» по математике базового уровня).</w:t>
      </w:r>
    </w:p>
    <w:tbl>
      <w:tblPr>
        <w:tblW w:w="10597" w:type="dxa"/>
        <w:tblLayout w:type="fixed"/>
        <w:tblCellMar>
          <w:left w:w="0" w:type="dxa"/>
          <w:right w:w="0" w:type="dxa"/>
        </w:tblCellMar>
        <w:tblLook w:val="04A0" w:firstRow="1" w:lastRow="0" w:firstColumn="1" w:lastColumn="0" w:noHBand="0" w:noVBand="1"/>
      </w:tblPr>
      <w:tblGrid>
        <w:gridCol w:w="2518"/>
        <w:gridCol w:w="1920"/>
        <w:gridCol w:w="2320"/>
        <w:gridCol w:w="863"/>
        <w:gridCol w:w="863"/>
        <w:gridCol w:w="1134"/>
        <w:gridCol w:w="979"/>
      </w:tblGrid>
      <w:tr w:rsidR="001D410F" w:rsidRPr="001D410F" w:rsidTr="00051A28">
        <w:trPr>
          <w:trHeight w:val="655"/>
        </w:trPr>
        <w:tc>
          <w:tcPr>
            <w:tcW w:w="251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tabs>
                <w:tab w:val="left" w:pos="1943"/>
              </w:tabs>
              <w:spacing w:after="0"/>
              <w:contextualSpacing/>
              <w:jc w:val="center"/>
              <w:textAlignment w:val="baseline"/>
              <w:rPr>
                <w:rFonts w:ascii="Times New Roman" w:hAnsi="Times New Roman"/>
              </w:rPr>
            </w:pPr>
            <w:r w:rsidRPr="001D410F">
              <w:rPr>
                <w:rFonts w:ascii="Times New Roman" w:hAnsi="Times New Roman"/>
              </w:rPr>
              <w:t xml:space="preserve">ФИО преподавателя </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jc w:val="center"/>
              <w:textAlignment w:val="baseline"/>
              <w:rPr>
                <w:rFonts w:ascii="Times New Roman" w:hAnsi="Times New Roman"/>
              </w:rPr>
            </w:pPr>
            <w:r w:rsidRPr="001D410F">
              <w:rPr>
                <w:rFonts w:ascii="Times New Roman" w:hAnsi="Times New Roman"/>
              </w:rPr>
              <w:t xml:space="preserve">предмет </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tabs>
                <w:tab w:val="left" w:pos="380"/>
              </w:tabs>
              <w:spacing w:after="0"/>
              <w:contextualSpacing/>
              <w:jc w:val="center"/>
              <w:textAlignment w:val="baseline"/>
              <w:rPr>
                <w:rFonts w:ascii="Times New Roman" w:hAnsi="Times New Roman"/>
              </w:rPr>
            </w:pPr>
            <w:r w:rsidRPr="001D410F">
              <w:rPr>
                <w:rFonts w:ascii="Times New Roman" w:hAnsi="Times New Roman"/>
              </w:rPr>
              <w:t xml:space="preserve">кол-во уч-ся, сдававших экзамен/ </w:t>
            </w:r>
          </w:p>
          <w:p w:rsidR="001D410F" w:rsidRPr="001D410F" w:rsidRDefault="001D410F" w:rsidP="001D410F">
            <w:pPr>
              <w:tabs>
                <w:tab w:val="left" w:pos="380"/>
              </w:tabs>
              <w:spacing w:after="0"/>
              <w:contextualSpacing/>
              <w:jc w:val="center"/>
              <w:textAlignment w:val="baseline"/>
              <w:rPr>
                <w:rFonts w:ascii="Times New Roman" w:hAnsi="Times New Roman"/>
              </w:rPr>
            </w:pPr>
            <w:r w:rsidRPr="001D410F">
              <w:rPr>
                <w:rFonts w:ascii="Times New Roman" w:hAnsi="Times New Roman"/>
              </w:rPr>
              <w:t xml:space="preserve"> % выбора экзамена </w:t>
            </w:r>
          </w:p>
        </w:tc>
        <w:tc>
          <w:tcPr>
            <w:tcW w:w="3839" w:type="dxa"/>
            <w:gridSpan w:val="4"/>
            <w:tcBorders>
              <w:top w:val="single" w:sz="8" w:space="0" w:color="000000"/>
              <w:left w:val="single" w:sz="8" w:space="0" w:color="000000"/>
              <w:bottom w:val="single" w:sz="8" w:space="0" w:color="000000"/>
              <w:right w:val="single" w:sz="8" w:space="0" w:color="000000"/>
            </w:tcBorders>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Средний балл ЕГЭ </w:t>
            </w:r>
          </w:p>
        </w:tc>
      </w:tr>
      <w:tr w:rsidR="001D410F" w:rsidRPr="001D410F" w:rsidTr="00051A28">
        <w:trPr>
          <w:trHeight w:val="1613"/>
        </w:trPr>
        <w:tc>
          <w:tcPr>
            <w:tcW w:w="2518" w:type="dxa"/>
            <w:vMerge/>
            <w:tcBorders>
              <w:top w:val="single" w:sz="8" w:space="0" w:color="000000"/>
              <w:left w:val="single" w:sz="8" w:space="0" w:color="000000"/>
              <w:bottom w:val="single" w:sz="8" w:space="0" w:color="000000"/>
              <w:right w:val="single" w:sz="8" w:space="0" w:color="000000"/>
            </w:tcBorders>
            <w:vAlign w:val="center"/>
            <w:hideMark/>
          </w:tcPr>
          <w:p w:rsidR="001D410F" w:rsidRPr="001D410F" w:rsidRDefault="001D410F" w:rsidP="001D410F">
            <w:pPr>
              <w:spacing w:after="0"/>
              <w:contextualSpacing/>
              <w:rPr>
                <w:rFonts w:ascii="Times New Roman" w:hAnsi="Times New Roman"/>
              </w:rPr>
            </w:pPr>
          </w:p>
        </w:tc>
        <w:tc>
          <w:tcPr>
            <w:tcW w:w="1920" w:type="dxa"/>
            <w:vMerge/>
            <w:tcBorders>
              <w:top w:val="single" w:sz="8" w:space="0" w:color="000000"/>
              <w:left w:val="single" w:sz="8" w:space="0" w:color="000000"/>
              <w:bottom w:val="single" w:sz="8" w:space="0" w:color="000000"/>
              <w:right w:val="single" w:sz="8" w:space="0" w:color="000000"/>
            </w:tcBorders>
            <w:vAlign w:val="center"/>
            <w:hideMark/>
          </w:tcPr>
          <w:p w:rsidR="001D410F" w:rsidRPr="001D410F" w:rsidRDefault="001D410F" w:rsidP="001D410F">
            <w:pPr>
              <w:spacing w:after="0"/>
              <w:contextualSpacing/>
              <w:rPr>
                <w:rFonts w:ascii="Times New Roman" w:hAnsi="Times New Roman"/>
              </w:rPr>
            </w:pP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rsidR="001D410F" w:rsidRPr="001D410F" w:rsidRDefault="001D410F" w:rsidP="001D410F">
            <w:pPr>
              <w:spacing w:after="0"/>
              <w:contextualSpacing/>
              <w:rPr>
                <w:rFonts w:ascii="Times New Roman" w:hAnsi="Times New Roman"/>
              </w:rPr>
            </w:pPr>
          </w:p>
        </w:tc>
        <w:tc>
          <w:tcPr>
            <w:tcW w:w="863" w:type="dxa"/>
            <w:tcBorders>
              <w:top w:val="single" w:sz="8" w:space="0" w:color="000000"/>
              <w:left w:val="single" w:sz="8" w:space="0" w:color="000000"/>
              <w:bottom w:val="single" w:sz="8" w:space="0" w:color="000000"/>
              <w:right w:val="single" w:sz="8" w:space="0" w:color="000000"/>
            </w:tcBorders>
          </w:tcPr>
          <w:p w:rsidR="001D410F" w:rsidRPr="001D410F" w:rsidRDefault="001D410F" w:rsidP="001D410F">
            <w:pPr>
              <w:spacing w:after="0"/>
              <w:contextualSpacing/>
              <w:jc w:val="center"/>
              <w:textAlignment w:val="baseline"/>
              <w:rPr>
                <w:rFonts w:ascii="Times New Roman" w:hAnsi="Times New Roman"/>
              </w:rPr>
            </w:pPr>
            <w:r w:rsidRPr="001D410F">
              <w:rPr>
                <w:rFonts w:ascii="Times New Roman" w:hAnsi="Times New Roman"/>
              </w:rPr>
              <w:t>2019 г.</w:t>
            </w:r>
          </w:p>
          <w:p w:rsidR="001D410F" w:rsidRPr="001D410F" w:rsidRDefault="001D410F" w:rsidP="001D410F">
            <w:pPr>
              <w:spacing w:after="0"/>
              <w:contextualSpacing/>
              <w:jc w:val="center"/>
              <w:textAlignment w:val="baseline"/>
              <w:rPr>
                <w:rFonts w:ascii="Times New Roman" w:hAnsi="Times New Roman"/>
              </w:rPr>
            </w:pPr>
            <w:r w:rsidRPr="001D410F">
              <w:rPr>
                <w:rFonts w:ascii="Times New Roman" w:hAnsi="Times New Roman"/>
              </w:rPr>
              <w:t>МКК</w:t>
            </w:r>
          </w:p>
        </w:tc>
        <w:tc>
          <w:tcPr>
            <w:tcW w:w="863" w:type="dxa"/>
            <w:tcBorders>
              <w:top w:val="single" w:sz="8" w:space="0" w:color="000000"/>
              <w:left w:val="single" w:sz="8" w:space="0" w:color="000000"/>
              <w:bottom w:val="single" w:sz="8" w:space="0" w:color="000000"/>
              <w:right w:val="single" w:sz="8" w:space="0" w:color="000000"/>
            </w:tcBorders>
          </w:tcPr>
          <w:p w:rsidR="001D410F" w:rsidRPr="001D410F" w:rsidRDefault="001D410F" w:rsidP="001D410F">
            <w:pPr>
              <w:spacing w:after="0"/>
              <w:contextualSpacing/>
              <w:jc w:val="center"/>
              <w:textAlignment w:val="baseline"/>
              <w:rPr>
                <w:rFonts w:ascii="Times New Roman" w:hAnsi="Times New Roman"/>
              </w:rPr>
            </w:pPr>
            <w:r w:rsidRPr="001D410F">
              <w:rPr>
                <w:rFonts w:ascii="Times New Roman" w:hAnsi="Times New Roman"/>
              </w:rPr>
              <w:t xml:space="preserve">2018г. </w:t>
            </w:r>
          </w:p>
          <w:p w:rsidR="001D410F" w:rsidRPr="001D410F" w:rsidRDefault="001D410F" w:rsidP="001D410F">
            <w:pPr>
              <w:spacing w:after="0"/>
              <w:contextualSpacing/>
              <w:jc w:val="center"/>
              <w:textAlignment w:val="baseline"/>
              <w:rPr>
                <w:rFonts w:ascii="Times New Roman" w:hAnsi="Times New Roman"/>
              </w:rPr>
            </w:pPr>
            <w:r w:rsidRPr="001D410F">
              <w:rPr>
                <w:rFonts w:ascii="Times New Roman" w:hAnsi="Times New Roman"/>
              </w:rPr>
              <w:t>МКК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jc w:val="center"/>
              <w:textAlignment w:val="baseline"/>
              <w:rPr>
                <w:rFonts w:ascii="Times New Roman" w:hAnsi="Times New Roman"/>
              </w:rPr>
            </w:pPr>
            <w:r w:rsidRPr="001D410F">
              <w:rPr>
                <w:rFonts w:ascii="Times New Roman" w:hAnsi="Times New Roman"/>
              </w:rPr>
              <w:t xml:space="preserve">2017г. </w:t>
            </w:r>
          </w:p>
          <w:p w:rsidR="001D410F" w:rsidRPr="001D410F" w:rsidRDefault="001D410F" w:rsidP="001D410F">
            <w:pPr>
              <w:spacing w:after="0"/>
              <w:contextualSpacing/>
              <w:jc w:val="center"/>
              <w:textAlignment w:val="baseline"/>
              <w:rPr>
                <w:rFonts w:ascii="Times New Roman" w:hAnsi="Times New Roman"/>
              </w:rPr>
            </w:pPr>
            <w:r w:rsidRPr="001D410F">
              <w:rPr>
                <w:rFonts w:ascii="Times New Roman" w:hAnsi="Times New Roman"/>
              </w:rPr>
              <w:t xml:space="preserve">МКК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2016г. </w:t>
            </w:r>
          </w:p>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МКК </w:t>
            </w:r>
          </w:p>
        </w:tc>
      </w:tr>
      <w:tr w:rsidR="001D410F" w:rsidRPr="001D410F" w:rsidTr="00051A28">
        <w:trPr>
          <w:trHeight w:val="428"/>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tabs>
                <w:tab w:val="left" w:pos="1943"/>
              </w:tabs>
              <w:spacing w:after="0"/>
              <w:contextualSpacing/>
              <w:textAlignment w:val="baseline"/>
              <w:rPr>
                <w:rFonts w:ascii="Times New Roman" w:hAnsi="Times New Roman"/>
              </w:rPr>
            </w:pPr>
            <w:r w:rsidRPr="001D410F">
              <w:rPr>
                <w:rFonts w:ascii="Times New Roman" w:hAnsi="Times New Roman"/>
              </w:rPr>
              <w:t xml:space="preserve"> Мякишева М.Н.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русский язык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tabs>
                <w:tab w:val="left" w:pos="380"/>
              </w:tabs>
              <w:spacing w:after="0"/>
              <w:contextualSpacing/>
              <w:textAlignment w:val="baseline"/>
              <w:rPr>
                <w:rFonts w:ascii="Times New Roman" w:hAnsi="Times New Roman"/>
              </w:rPr>
            </w:pPr>
            <w:r w:rsidRPr="001D410F">
              <w:rPr>
                <w:rFonts w:ascii="Times New Roman" w:hAnsi="Times New Roman"/>
              </w:rPr>
              <w:t xml:space="preserve">21/100% </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71</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73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69 </w:t>
            </w:r>
          </w:p>
        </w:tc>
      </w:tr>
      <w:tr w:rsidR="001D410F" w:rsidRPr="001D410F" w:rsidTr="00051A28">
        <w:trPr>
          <w:trHeight w:val="855"/>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tabs>
                <w:tab w:val="left" w:pos="1943"/>
              </w:tabs>
              <w:spacing w:after="0"/>
              <w:contextualSpacing/>
              <w:textAlignment w:val="baseline"/>
              <w:rPr>
                <w:rFonts w:ascii="Times New Roman" w:hAnsi="Times New Roman"/>
              </w:rPr>
            </w:pPr>
            <w:r w:rsidRPr="001D410F">
              <w:rPr>
                <w:rFonts w:ascii="Times New Roman" w:hAnsi="Times New Roman"/>
              </w:rPr>
              <w:t xml:space="preserve">Кийкова М.А.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математика (база)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tabs>
                <w:tab w:val="left" w:pos="380"/>
              </w:tabs>
              <w:spacing w:after="0"/>
              <w:contextualSpacing/>
              <w:textAlignment w:val="baseline"/>
              <w:rPr>
                <w:rFonts w:ascii="Times New Roman" w:hAnsi="Times New Roman"/>
              </w:rPr>
            </w:pPr>
            <w:r w:rsidRPr="001D410F">
              <w:rPr>
                <w:rFonts w:ascii="Times New Roman" w:hAnsi="Times New Roman"/>
              </w:rPr>
              <w:t xml:space="preserve">14/67% </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5</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4,47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4,45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3,94 </w:t>
            </w:r>
          </w:p>
        </w:tc>
      </w:tr>
      <w:tr w:rsidR="001D410F" w:rsidRPr="001D410F" w:rsidTr="00051A28">
        <w:trPr>
          <w:trHeight w:val="855"/>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tabs>
                <w:tab w:val="left" w:pos="1943"/>
              </w:tabs>
              <w:spacing w:after="0"/>
              <w:contextualSpacing/>
              <w:textAlignment w:val="baseline"/>
              <w:rPr>
                <w:rFonts w:ascii="Times New Roman" w:hAnsi="Times New Roman"/>
              </w:rPr>
            </w:pPr>
            <w:r w:rsidRPr="001D410F">
              <w:rPr>
                <w:rFonts w:ascii="Times New Roman" w:hAnsi="Times New Roman"/>
              </w:rPr>
              <w:t xml:space="preserve">Кийкова М.А.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математика (профиль)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tabs>
                <w:tab w:val="left" w:pos="380"/>
              </w:tabs>
              <w:spacing w:after="0"/>
              <w:contextualSpacing/>
              <w:textAlignment w:val="baseline"/>
              <w:rPr>
                <w:rFonts w:ascii="Times New Roman" w:hAnsi="Times New Roman"/>
              </w:rPr>
            </w:pPr>
            <w:r w:rsidRPr="001D410F">
              <w:rPr>
                <w:rFonts w:ascii="Times New Roman" w:hAnsi="Times New Roman"/>
              </w:rPr>
              <w:t xml:space="preserve">7/33% </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60</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44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40 </w:t>
            </w:r>
          </w:p>
        </w:tc>
      </w:tr>
      <w:tr w:rsidR="001D410F" w:rsidRPr="001D410F" w:rsidTr="00051A28">
        <w:trPr>
          <w:trHeight w:val="428"/>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proofErr w:type="spellStart"/>
            <w:r w:rsidRPr="001D410F">
              <w:rPr>
                <w:rFonts w:ascii="Times New Roman" w:hAnsi="Times New Roman"/>
              </w:rPr>
              <w:t>Шишовский</w:t>
            </w:r>
            <w:proofErr w:type="spellEnd"/>
            <w:r w:rsidRPr="001D410F">
              <w:rPr>
                <w:rFonts w:ascii="Times New Roman" w:hAnsi="Times New Roman"/>
              </w:rPr>
              <w:t xml:space="preserve"> А.А.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история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13/62% </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64</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61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57 </w:t>
            </w:r>
          </w:p>
        </w:tc>
      </w:tr>
      <w:tr w:rsidR="001D410F" w:rsidRPr="001D410F" w:rsidTr="00051A28">
        <w:trPr>
          <w:trHeight w:val="855"/>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proofErr w:type="spellStart"/>
            <w:r w:rsidRPr="001D410F">
              <w:rPr>
                <w:rFonts w:ascii="Times New Roman" w:hAnsi="Times New Roman"/>
              </w:rPr>
              <w:lastRenderedPageBreak/>
              <w:t>Галушина</w:t>
            </w:r>
            <w:proofErr w:type="spellEnd"/>
            <w:r w:rsidRPr="001D410F">
              <w:rPr>
                <w:rFonts w:ascii="Times New Roman" w:hAnsi="Times New Roman"/>
              </w:rPr>
              <w:t xml:space="preserve"> М.Л.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обществознание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16/76% </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57</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58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56 </w:t>
            </w:r>
          </w:p>
        </w:tc>
      </w:tr>
      <w:tr w:rsidR="001D410F" w:rsidRPr="001D410F" w:rsidTr="00051A28">
        <w:trPr>
          <w:trHeight w:val="440"/>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proofErr w:type="spellStart"/>
            <w:r w:rsidRPr="001D410F">
              <w:rPr>
                <w:rFonts w:ascii="Times New Roman" w:hAnsi="Times New Roman"/>
              </w:rPr>
              <w:t>Колбасенко</w:t>
            </w:r>
            <w:proofErr w:type="spellEnd"/>
            <w:r w:rsidRPr="001D410F">
              <w:rPr>
                <w:rFonts w:ascii="Times New Roman" w:hAnsi="Times New Roman"/>
              </w:rPr>
              <w:t xml:space="preserve"> Г.И.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физика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4/19% </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59</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53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48 </w:t>
            </w:r>
          </w:p>
        </w:tc>
      </w:tr>
      <w:tr w:rsidR="001D410F" w:rsidRPr="001D410F" w:rsidTr="00051A28">
        <w:trPr>
          <w:trHeight w:val="428"/>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Карпенко Е.В.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химия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1/5% </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78</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53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47 </w:t>
            </w:r>
          </w:p>
        </w:tc>
      </w:tr>
      <w:tr w:rsidR="001D410F" w:rsidRPr="001D410F" w:rsidTr="00051A28">
        <w:trPr>
          <w:trHeight w:val="428"/>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Кожура Н.В.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биология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1/5% </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84</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57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 xml:space="preserve">- </w:t>
            </w:r>
          </w:p>
        </w:tc>
      </w:tr>
      <w:tr w:rsidR="001D410F" w:rsidRPr="001D410F" w:rsidTr="00051A28">
        <w:trPr>
          <w:trHeight w:val="428"/>
        </w:trPr>
        <w:tc>
          <w:tcPr>
            <w:tcW w:w="25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Султрекова Н.Н.</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англ.язык</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1/5%</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76</w:t>
            </w:r>
          </w:p>
        </w:tc>
        <w:tc>
          <w:tcPr>
            <w:tcW w:w="863"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1D410F" w:rsidRPr="001D410F" w:rsidRDefault="001D410F" w:rsidP="001D410F">
            <w:pPr>
              <w:spacing w:after="0"/>
              <w:contextualSpacing/>
              <w:textAlignment w:val="baseline"/>
              <w:rPr>
                <w:rFonts w:ascii="Times New Roman" w:hAnsi="Times New Roman"/>
              </w:rPr>
            </w:pPr>
            <w:r w:rsidRPr="001D410F">
              <w:rPr>
                <w:rFonts w:ascii="Times New Roman" w:hAnsi="Times New Roman"/>
              </w:rPr>
              <w:t>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1D410F" w:rsidRPr="001D410F" w:rsidRDefault="001D410F" w:rsidP="001D410F">
            <w:pPr>
              <w:spacing w:after="0"/>
              <w:contextualSpacing/>
              <w:textAlignment w:val="baseline"/>
              <w:rPr>
                <w:rFonts w:ascii="Times New Roman" w:hAnsi="Times New Roman"/>
              </w:rPr>
            </w:pPr>
          </w:p>
        </w:tc>
      </w:tr>
    </w:tbl>
    <w:p w:rsidR="001D410F" w:rsidRPr="00051A28" w:rsidRDefault="001D410F" w:rsidP="00051A28">
      <w:pPr>
        <w:jc w:val="both"/>
        <w:rPr>
          <w:rFonts w:ascii="Times New Roman" w:hAnsi="Times New Roman"/>
          <w:sz w:val="24"/>
          <w:szCs w:val="24"/>
        </w:rPr>
      </w:pPr>
      <w:r w:rsidRPr="00051A28">
        <w:rPr>
          <w:rFonts w:ascii="Times New Roman" w:hAnsi="Times New Roman"/>
          <w:sz w:val="24"/>
          <w:szCs w:val="24"/>
        </w:rPr>
        <w:t xml:space="preserve">  Повышение результата видим по всем учебным предметам, считаем, что это произошло в связи с созданием условий, необходимых для реализации индивидуальных запросов выпускника как внутри корпуса, так и за его пределами. Данный опыт индивидуального сопровождения необходимо продолжать в  старшей ступени.  По русскому </w:t>
      </w:r>
      <w:proofErr w:type="gramStart"/>
      <w:r w:rsidRPr="00051A28">
        <w:rPr>
          <w:rFonts w:ascii="Times New Roman" w:hAnsi="Times New Roman"/>
          <w:sz w:val="24"/>
          <w:szCs w:val="24"/>
        </w:rPr>
        <w:t>языку  произошло</w:t>
      </w:r>
      <w:proofErr w:type="gramEnd"/>
      <w:r w:rsidRPr="00051A28">
        <w:rPr>
          <w:rFonts w:ascii="Times New Roman" w:hAnsi="Times New Roman"/>
          <w:sz w:val="24"/>
          <w:szCs w:val="24"/>
        </w:rPr>
        <w:t xml:space="preserve"> незначительное понижение </w:t>
      </w:r>
      <w:proofErr w:type="spellStart"/>
      <w:r w:rsidRPr="00051A28">
        <w:rPr>
          <w:rFonts w:ascii="Times New Roman" w:hAnsi="Times New Roman"/>
          <w:sz w:val="24"/>
          <w:szCs w:val="24"/>
        </w:rPr>
        <w:t>понижение</w:t>
      </w:r>
      <w:proofErr w:type="spellEnd"/>
      <w:r w:rsidRPr="00051A28">
        <w:rPr>
          <w:rFonts w:ascii="Times New Roman" w:hAnsi="Times New Roman"/>
          <w:sz w:val="24"/>
          <w:szCs w:val="24"/>
        </w:rPr>
        <w:t xml:space="preserve"> результата.  </w:t>
      </w:r>
    </w:p>
    <w:p w:rsidR="001D410F" w:rsidRPr="00051A28" w:rsidRDefault="001D410F" w:rsidP="00051A28">
      <w:pPr>
        <w:jc w:val="both"/>
        <w:rPr>
          <w:rFonts w:ascii="Times New Roman" w:hAnsi="Times New Roman"/>
          <w:sz w:val="24"/>
          <w:szCs w:val="24"/>
        </w:rPr>
      </w:pPr>
      <w:r w:rsidRPr="00051A28">
        <w:rPr>
          <w:rFonts w:ascii="Times New Roman" w:hAnsi="Times New Roman"/>
          <w:sz w:val="24"/>
          <w:szCs w:val="24"/>
        </w:rPr>
        <w:t>Сравнивая наши результаты с результатами школ г.Минусинска, видим,</w:t>
      </w:r>
    </w:p>
    <w:tbl>
      <w:tblPr>
        <w:tblW w:w="11057" w:type="dxa"/>
        <w:tblInd w:w="-34" w:type="dxa"/>
        <w:tblLayout w:type="fixed"/>
        <w:tblLook w:val="04A0" w:firstRow="1" w:lastRow="0" w:firstColumn="1" w:lastColumn="0" w:noHBand="0" w:noVBand="1"/>
      </w:tblPr>
      <w:tblGrid>
        <w:gridCol w:w="1663"/>
        <w:gridCol w:w="1031"/>
        <w:gridCol w:w="714"/>
        <w:gridCol w:w="856"/>
        <w:gridCol w:w="856"/>
        <w:gridCol w:w="856"/>
        <w:gridCol w:w="856"/>
        <w:gridCol w:w="856"/>
        <w:gridCol w:w="856"/>
        <w:gridCol w:w="856"/>
        <w:gridCol w:w="856"/>
        <w:gridCol w:w="801"/>
      </w:tblGrid>
      <w:tr w:rsidR="001D410F" w:rsidRPr="00A02A6B" w:rsidTr="00051A28">
        <w:trPr>
          <w:trHeight w:val="3090"/>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ind w:left="240" w:hanging="240"/>
              <w:jc w:val="center"/>
              <w:rPr>
                <w:rFonts w:cs="Calibri"/>
                <w:b/>
                <w:bCs/>
                <w:color w:val="000000"/>
              </w:rPr>
            </w:pPr>
            <w:r w:rsidRPr="00A02A6B">
              <w:rPr>
                <w:rFonts w:cs="Calibri"/>
                <w:b/>
                <w:bCs/>
                <w:color w:val="000000"/>
              </w:rPr>
              <w:t>Наименование школы</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Код по КИАСУО</w:t>
            </w:r>
          </w:p>
        </w:tc>
        <w:tc>
          <w:tcPr>
            <w:tcW w:w="71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Математика (база)</w:t>
            </w:r>
          </w:p>
        </w:tc>
        <w:tc>
          <w:tcPr>
            <w:tcW w:w="85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Русский язык</w:t>
            </w:r>
          </w:p>
        </w:tc>
        <w:tc>
          <w:tcPr>
            <w:tcW w:w="85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Математика (профиль)</w:t>
            </w:r>
          </w:p>
        </w:tc>
        <w:tc>
          <w:tcPr>
            <w:tcW w:w="85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Биология</w:t>
            </w:r>
          </w:p>
        </w:tc>
        <w:tc>
          <w:tcPr>
            <w:tcW w:w="85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Иностранный язык</w:t>
            </w:r>
          </w:p>
        </w:tc>
        <w:tc>
          <w:tcPr>
            <w:tcW w:w="85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История</w:t>
            </w:r>
          </w:p>
        </w:tc>
        <w:tc>
          <w:tcPr>
            <w:tcW w:w="85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Обществознание</w:t>
            </w:r>
          </w:p>
        </w:tc>
        <w:tc>
          <w:tcPr>
            <w:tcW w:w="85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Физика</w:t>
            </w:r>
          </w:p>
        </w:tc>
        <w:tc>
          <w:tcPr>
            <w:tcW w:w="85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Химия</w:t>
            </w:r>
          </w:p>
        </w:tc>
        <w:tc>
          <w:tcPr>
            <w:tcW w:w="801" w:type="dxa"/>
            <w:tcBorders>
              <w:top w:val="single" w:sz="12" w:space="0" w:color="auto"/>
              <w:left w:val="nil"/>
              <w:bottom w:val="nil"/>
              <w:right w:val="single" w:sz="4" w:space="0" w:color="auto"/>
            </w:tcBorders>
            <w:shd w:val="clear" w:color="auto" w:fill="auto"/>
            <w:textDirection w:val="btLr"/>
            <w:vAlign w:val="center"/>
            <w:hideMark/>
          </w:tcPr>
          <w:p w:rsidR="001D410F" w:rsidRPr="00A02A6B" w:rsidRDefault="001D410F" w:rsidP="001D410F">
            <w:pPr>
              <w:spacing w:after="0" w:line="240" w:lineRule="auto"/>
              <w:jc w:val="center"/>
              <w:rPr>
                <w:rFonts w:cs="Calibri"/>
                <w:b/>
                <w:bCs/>
                <w:color w:val="000000"/>
              </w:rPr>
            </w:pPr>
            <w:r w:rsidRPr="00A02A6B">
              <w:rPr>
                <w:rFonts w:cs="Calibri"/>
                <w:b/>
                <w:bCs/>
                <w:color w:val="000000"/>
              </w:rPr>
              <w:t>Средний балл по обязательным предметам</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№16</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300160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4,64</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70,00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59,00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49,00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82,00</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62,50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№12</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300120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4,46</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72,00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60,00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81,00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69,00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77,00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66,50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№4</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300040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4,59</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52,00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60,00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84,00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53,00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64,00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61,50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№9</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300090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4,07</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50,00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53,00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67,00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47,00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70,00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59,00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Гимназия №1</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300004</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4,07</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73,00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67,00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66,00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79,00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69,00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70,00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Лицей №7</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300000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4,67</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76,00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66,00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82,00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79,00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66,00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73,50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№2</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300020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4,29</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62,00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36,00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49,00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49,00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60,00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№6</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300060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4,44</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63,00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44,00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62,50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№3</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300030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3,54</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43,00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36,00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42,00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42,00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51,00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52,00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№14</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300001</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2,76</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45,00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15,00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38,00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37,50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Школа №47</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300470</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3,50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52,00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59,00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34,00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 </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20,00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23,00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55,50</w:t>
            </w:r>
          </w:p>
        </w:tc>
      </w:tr>
      <w:tr w:rsidR="001D410F" w:rsidRPr="00A02A6B" w:rsidTr="00051A28">
        <w:trPr>
          <w:trHeight w:val="57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rPr>
                <w:rFonts w:cs="Calibri"/>
                <w:color w:val="000000"/>
              </w:rPr>
            </w:pPr>
            <w:r w:rsidRPr="00A02A6B">
              <w:rPr>
                <w:rFonts w:cs="Calibri"/>
                <w:color w:val="000000"/>
              </w:rPr>
              <w:t>Кадетский корпус</w:t>
            </w:r>
          </w:p>
        </w:tc>
        <w:tc>
          <w:tcPr>
            <w:tcW w:w="1031" w:type="dxa"/>
            <w:tcBorders>
              <w:top w:val="nil"/>
              <w:left w:val="nil"/>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960007</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71,00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60,00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84,00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76,00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64,00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57,00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59,00</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78,00</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color w:val="000000"/>
              </w:rPr>
            </w:pPr>
            <w:r w:rsidRPr="00A02A6B">
              <w:rPr>
                <w:rFonts w:cs="Calibri"/>
                <w:color w:val="000000"/>
              </w:rPr>
              <w:t>65,50</w:t>
            </w:r>
          </w:p>
        </w:tc>
      </w:tr>
      <w:tr w:rsidR="001D410F" w:rsidRPr="00A02A6B" w:rsidTr="00051A28">
        <w:trPr>
          <w:trHeight w:val="5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10F" w:rsidRPr="00A02A6B" w:rsidRDefault="001D410F" w:rsidP="001D410F">
            <w:pPr>
              <w:spacing w:after="0" w:line="240" w:lineRule="auto"/>
              <w:jc w:val="right"/>
              <w:rPr>
                <w:rFonts w:cs="Calibri"/>
                <w:b/>
                <w:bCs/>
                <w:color w:val="000000"/>
                <w:sz w:val="28"/>
                <w:szCs w:val="28"/>
              </w:rPr>
            </w:pPr>
            <w:r w:rsidRPr="00A02A6B">
              <w:rPr>
                <w:rFonts w:cs="Calibri"/>
                <w:b/>
                <w:bCs/>
                <w:color w:val="000000"/>
                <w:sz w:val="28"/>
                <w:szCs w:val="28"/>
              </w:rPr>
              <w:lastRenderedPageBreak/>
              <w:t>Итого:</w:t>
            </w:r>
          </w:p>
        </w:tc>
        <w:tc>
          <w:tcPr>
            <w:tcW w:w="714"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4,13</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65,67</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55,33</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55,45</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72,13</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59,55</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56,18</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50,91</w:t>
            </w:r>
          </w:p>
        </w:tc>
        <w:tc>
          <w:tcPr>
            <w:tcW w:w="856"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61,18</w:t>
            </w:r>
          </w:p>
        </w:tc>
        <w:tc>
          <w:tcPr>
            <w:tcW w:w="801" w:type="dxa"/>
            <w:tcBorders>
              <w:top w:val="nil"/>
              <w:left w:val="nil"/>
              <w:bottom w:val="single" w:sz="4" w:space="0" w:color="auto"/>
              <w:right w:val="single" w:sz="4" w:space="0" w:color="auto"/>
            </w:tcBorders>
            <w:shd w:val="clear" w:color="auto" w:fill="auto"/>
            <w:noWrap/>
            <w:vAlign w:val="center"/>
            <w:hideMark/>
          </w:tcPr>
          <w:p w:rsidR="001D410F" w:rsidRPr="00A02A6B" w:rsidRDefault="001D410F" w:rsidP="001D410F">
            <w:pPr>
              <w:spacing w:after="0" w:line="240" w:lineRule="auto"/>
              <w:jc w:val="center"/>
              <w:rPr>
                <w:rFonts w:cs="Calibri"/>
                <w:b/>
                <w:bCs/>
                <w:color w:val="000000"/>
                <w:sz w:val="28"/>
                <w:szCs w:val="28"/>
              </w:rPr>
            </w:pPr>
            <w:r w:rsidRPr="00A02A6B">
              <w:rPr>
                <w:rFonts w:cs="Calibri"/>
                <w:b/>
                <w:bCs/>
                <w:color w:val="000000"/>
                <w:sz w:val="28"/>
                <w:szCs w:val="28"/>
              </w:rPr>
              <w:t>60,5</w:t>
            </w:r>
          </w:p>
        </w:tc>
      </w:tr>
    </w:tbl>
    <w:p w:rsidR="001D410F" w:rsidRDefault="001D410F" w:rsidP="001D410F">
      <w:pPr>
        <w:rPr>
          <w:rFonts w:ascii="Times New Roman" w:hAnsi="Times New Roman"/>
          <w:sz w:val="24"/>
          <w:szCs w:val="24"/>
        </w:rPr>
      </w:pPr>
      <w:r w:rsidRPr="00051A28">
        <w:rPr>
          <w:rFonts w:ascii="Times New Roman" w:hAnsi="Times New Roman"/>
          <w:sz w:val="24"/>
          <w:szCs w:val="24"/>
        </w:rPr>
        <w:t xml:space="preserve">что средний балл по всем экзаменам выше среднего балла по городу. </w:t>
      </w:r>
    </w:p>
    <w:p w:rsidR="00291573" w:rsidRDefault="00291573" w:rsidP="00291573">
      <w:pPr>
        <w:jc w:val="center"/>
        <w:rPr>
          <w:rFonts w:ascii="Times New Roman" w:hAnsi="Times New Roman"/>
          <w:b/>
          <w:sz w:val="24"/>
          <w:szCs w:val="24"/>
        </w:rPr>
      </w:pPr>
      <w:r w:rsidRPr="00291573">
        <w:rPr>
          <w:rFonts w:ascii="Times New Roman" w:hAnsi="Times New Roman"/>
          <w:b/>
          <w:sz w:val="24"/>
          <w:szCs w:val="24"/>
        </w:rPr>
        <w:t>Результаты внешних контролирующих процедур</w:t>
      </w:r>
    </w:p>
    <w:tbl>
      <w:tblPr>
        <w:tblW w:w="8836" w:type="dxa"/>
        <w:tblInd w:w="108" w:type="dxa"/>
        <w:tblLook w:val="04A0" w:firstRow="1" w:lastRow="0" w:firstColumn="1" w:lastColumn="0" w:noHBand="0" w:noVBand="1"/>
      </w:tblPr>
      <w:tblGrid>
        <w:gridCol w:w="980"/>
        <w:gridCol w:w="1242"/>
        <w:gridCol w:w="2671"/>
        <w:gridCol w:w="1528"/>
        <w:gridCol w:w="2415"/>
      </w:tblGrid>
      <w:tr w:rsidR="00291573" w:rsidRPr="00D840E3" w:rsidTr="00FB4591">
        <w:trPr>
          <w:trHeight w:val="390"/>
        </w:trPr>
        <w:tc>
          <w:tcPr>
            <w:tcW w:w="980" w:type="dxa"/>
            <w:tcBorders>
              <w:top w:val="nil"/>
              <w:left w:val="nil"/>
              <w:bottom w:val="nil"/>
              <w:right w:val="nil"/>
            </w:tcBorders>
            <w:shd w:val="clear" w:color="auto" w:fill="auto"/>
            <w:noWrap/>
            <w:vAlign w:val="bottom"/>
            <w:hideMark/>
          </w:tcPr>
          <w:p w:rsidR="00291573" w:rsidRPr="00D840E3" w:rsidRDefault="00291573" w:rsidP="00FB4591">
            <w:pPr>
              <w:rPr>
                <w:rFonts w:ascii="Calibri" w:eastAsia="Times New Roman" w:hAnsi="Calibri" w:cs="Calibri"/>
                <w:color w:val="000000"/>
              </w:rPr>
            </w:pPr>
          </w:p>
        </w:tc>
        <w:tc>
          <w:tcPr>
            <w:tcW w:w="7856" w:type="dxa"/>
            <w:gridSpan w:val="4"/>
            <w:tcBorders>
              <w:top w:val="nil"/>
              <w:left w:val="nil"/>
              <w:bottom w:val="nil"/>
              <w:right w:val="nil"/>
            </w:tcBorders>
            <w:shd w:val="clear" w:color="auto" w:fill="auto"/>
            <w:noWrap/>
            <w:vAlign w:val="bottom"/>
            <w:hideMark/>
          </w:tcPr>
          <w:p w:rsidR="00291573" w:rsidRPr="00291573" w:rsidRDefault="00291573" w:rsidP="00FB4591">
            <w:pPr>
              <w:rPr>
                <w:rFonts w:ascii="Times New Roman" w:eastAsia="Times New Roman" w:hAnsi="Times New Roman" w:cs="Times New Roman"/>
                <w:b/>
                <w:bCs/>
                <w:color w:val="000000"/>
              </w:rPr>
            </w:pPr>
            <w:r w:rsidRPr="00291573">
              <w:rPr>
                <w:rFonts w:ascii="Times New Roman" w:eastAsia="Times New Roman" w:hAnsi="Times New Roman" w:cs="Times New Roman"/>
                <w:b/>
                <w:bCs/>
                <w:color w:val="000000"/>
              </w:rPr>
              <w:t>Распределение участников КДР8 по уровням достижений</w:t>
            </w:r>
          </w:p>
        </w:tc>
      </w:tr>
      <w:tr w:rsidR="00291573" w:rsidRPr="00D840E3" w:rsidTr="00FB4591">
        <w:trPr>
          <w:trHeight w:val="960"/>
        </w:trPr>
        <w:tc>
          <w:tcPr>
            <w:tcW w:w="980" w:type="dxa"/>
            <w:tcBorders>
              <w:top w:val="nil"/>
              <w:left w:val="nil"/>
              <w:bottom w:val="nil"/>
              <w:right w:val="nil"/>
            </w:tcBorders>
            <w:shd w:val="clear" w:color="auto" w:fill="auto"/>
            <w:noWrap/>
            <w:vAlign w:val="bottom"/>
            <w:hideMark/>
          </w:tcPr>
          <w:p w:rsidR="00291573" w:rsidRPr="00D840E3" w:rsidRDefault="00291573" w:rsidP="00FB4591">
            <w:pPr>
              <w:rPr>
                <w:rFonts w:ascii="Calibri" w:eastAsia="Times New Roman" w:hAnsi="Calibri" w:cs="Calibri"/>
                <w:color w:val="000000"/>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73" w:rsidRPr="00D840E3" w:rsidRDefault="00291573" w:rsidP="00FB4591">
            <w:pPr>
              <w:jc w:val="center"/>
              <w:rPr>
                <w:rFonts w:ascii="Calibri" w:eastAsia="Times New Roman" w:hAnsi="Calibri" w:cs="Calibri"/>
                <w:color w:val="000000"/>
              </w:rPr>
            </w:pPr>
            <w:r w:rsidRPr="00D840E3">
              <w:rPr>
                <w:rFonts w:ascii="Calibri" w:eastAsia="Times New Roman" w:hAnsi="Calibri" w:cs="Calibri"/>
                <w:color w:val="000000"/>
              </w:rPr>
              <w:t> </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291573" w:rsidRPr="00D840E3" w:rsidRDefault="00291573" w:rsidP="00FB4591">
            <w:pPr>
              <w:jc w:val="center"/>
              <w:rPr>
                <w:rFonts w:ascii="Calibri" w:eastAsia="Times New Roman" w:hAnsi="Calibri" w:cs="Calibri"/>
                <w:color w:val="000000"/>
              </w:rPr>
            </w:pPr>
            <w:r w:rsidRPr="00D840E3">
              <w:rPr>
                <w:rFonts w:ascii="Calibri" w:eastAsia="Times New Roman" w:hAnsi="Calibri" w:cs="Calibri"/>
                <w:color w:val="000000"/>
              </w:rPr>
              <w:t>Ниже базового</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291573" w:rsidRPr="00D840E3" w:rsidRDefault="00291573" w:rsidP="00FB4591">
            <w:pPr>
              <w:jc w:val="center"/>
              <w:rPr>
                <w:rFonts w:ascii="Calibri" w:eastAsia="Times New Roman" w:hAnsi="Calibri" w:cs="Calibri"/>
                <w:color w:val="000000"/>
              </w:rPr>
            </w:pPr>
            <w:r w:rsidRPr="00D840E3">
              <w:rPr>
                <w:rFonts w:ascii="Calibri" w:eastAsia="Times New Roman" w:hAnsi="Calibri" w:cs="Calibri"/>
                <w:color w:val="000000"/>
              </w:rPr>
              <w:t>Базовый</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291573" w:rsidRPr="00D840E3" w:rsidRDefault="00291573" w:rsidP="00FB4591">
            <w:pPr>
              <w:jc w:val="center"/>
              <w:rPr>
                <w:rFonts w:ascii="Calibri" w:eastAsia="Times New Roman" w:hAnsi="Calibri" w:cs="Calibri"/>
                <w:color w:val="000000"/>
              </w:rPr>
            </w:pPr>
            <w:r w:rsidRPr="00D840E3">
              <w:rPr>
                <w:rFonts w:ascii="Calibri" w:eastAsia="Times New Roman" w:hAnsi="Calibri" w:cs="Calibri"/>
                <w:color w:val="000000"/>
              </w:rPr>
              <w:t>Повышенный</w:t>
            </w:r>
          </w:p>
        </w:tc>
      </w:tr>
      <w:tr w:rsidR="00291573" w:rsidRPr="00D840E3" w:rsidTr="00FB4591">
        <w:trPr>
          <w:trHeight w:val="315"/>
        </w:trPr>
        <w:tc>
          <w:tcPr>
            <w:tcW w:w="980" w:type="dxa"/>
            <w:tcBorders>
              <w:top w:val="nil"/>
              <w:left w:val="nil"/>
              <w:bottom w:val="nil"/>
              <w:right w:val="nil"/>
            </w:tcBorders>
            <w:shd w:val="clear" w:color="auto" w:fill="auto"/>
            <w:noWrap/>
            <w:vAlign w:val="bottom"/>
            <w:hideMark/>
          </w:tcPr>
          <w:p w:rsidR="00291573" w:rsidRPr="00D840E3" w:rsidRDefault="00291573" w:rsidP="00FB4591">
            <w:pPr>
              <w:rPr>
                <w:rFonts w:ascii="Calibri" w:eastAsia="Times New Roman" w:hAnsi="Calibri" w:cs="Calibri"/>
                <w:color w:val="000000"/>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291573" w:rsidRPr="00D840E3" w:rsidRDefault="00291573" w:rsidP="00FB4591">
            <w:pPr>
              <w:rPr>
                <w:rFonts w:ascii="Calibri" w:eastAsia="Times New Roman" w:hAnsi="Calibri" w:cs="Calibri"/>
                <w:color w:val="000000"/>
              </w:rPr>
            </w:pPr>
            <w:r w:rsidRPr="00D840E3">
              <w:rPr>
                <w:rFonts w:ascii="Calibri" w:eastAsia="Times New Roman" w:hAnsi="Calibri" w:cs="Calibri"/>
                <w:color w:val="000000"/>
              </w:rPr>
              <w:t xml:space="preserve">Класс </w:t>
            </w:r>
          </w:p>
        </w:tc>
        <w:tc>
          <w:tcPr>
            <w:tcW w:w="2671" w:type="dxa"/>
            <w:tcBorders>
              <w:top w:val="nil"/>
              <w:left w:val="nil"/>
              <w:bottom w:val="single" w:sz="4" w:space="0" w:color="auto"/>
              <w:right w:val="single" w:sz="4" w:space="0" w:color="auto"/>
            </w:tcBorders>
            <w:shd w:val="clear" w:color="auto" w:fill="auto"/>
            <w:noWrap/>
            <w:vAlign w:val="bottom"/>
            <w:hideMark/>
          </w:tcPr>
          <w:p w:rsidR="00291573" w:rsidRPr="00D840E3" w:rsidRDefault="00291573" w:rsidP="00FB4591">
            <w:pPr>
              <w:jc w:val="center"/>
              <w:rPr>
                <w:rFonts w:ascii="Calibri" w:eastAsia="Times New Roman" w:hAnsi="Calibri" w:cs="Calibri"/>
                <w:color w:val="000000"/>
              </w:rPr>
            </w:pPr>
            <w:bookmarkStart w:id="1" w:name="RANGE!H7"/>
            <w:r w:rsidRPr="00D840E3">
              <w:rPr>
                <w:rFonts w:ascii="Calibri" w:eastAsia="Times New Roman" w:hAnsi="Calibri" w:cs="Calibri"/>
                <w:color w:val="000000"/>
              </w:rPr>
              <w:t>5,26%</w:t>
            </w:r>
            <w:bookmarkEnd w:id="1"/>
          </w:p>
        </w:tc>
        <w:tc>
          <w:tcPr>
            <w:tcW w:w="1528" w:type="dxa"/>
            <w:tcBorders>
              <w:top w:val="nil"/>
              <w:left w:val="nil"/>
              <w:bottom w:val="single" w:sz="4" w:space="0" w:color="auto"/>
              <w:right w:val="single" w:sz="4" w:space="0" w:color="auto"/>
            </w:tcBorders>
            <w:shd w:val="clear" w:color="auto" w:fill="auto"/>
            <w:noWrap/>
            <w:vAlign w:val="bottom"/>
            <w:hideMark/>
          </w:tcPr>
          <w:p w:rsidR="00291573" w:rsidRPr="00D840E3" w:rsidRDefault="00291573" w:rsidP="00FB4591">
            <w:pPr>
              <w:jc w:val="center"/>
              <w:rPr>
                <w:rFonts w:ascii="Calibri" w:eastAsia="Times New Roman" w:hAnsi="Calibri" w:cs="Calibri"/>
                <w:color w:val="000000"/>
              </w:rPr>
            </w:pPr>
            <w:bookmarkStart w:id="2" w:name="RANGE!I7"/>
            <w:r w:rsidRPr="00D840E3">
              <w:rPr>
                <w:rFonts w:ascii="Calibri" w:eastAsia="Times New Roman" w:hAnsi="Calibri" w:cs="Calibri"/>
                <w:color w:val="000000"/>
              </w:rPr>
              <w:t>57,89%</w:t>
            </w:r>
            <w:bookmarkEnd w:id="2"/>
          </w:p>
        </w:tc>
        <w:tc>
          <w:tcPr>
            <w:tcW w:w="2415" w:type="dxa"/>
            <w:tcBorders>
              <w:top w:val="nil"/>
              <w:left w:val="nil"/>
              <w:bottom w:val="single" w:sz="4" w:space="0" w:color="auto"/>
              <w:right w:val="single" w:sz="4" w:space="0" w:color="auto"/>
            </w:tcBorders>
            <w:shd w:val="clear" w:color="auto" w:fill="auto"/>
            <w:noWrap/>
            <w:vAlign w:val="bottom"/>
            <w:hideMark/>
          </w:tcPr>
          <w:p w:rsidR="00291573" w:rsidRPr="00D840E3" w:rsidRDefault="00291573" w:rsidP="00FB4591">
            <w:pPr>
              <w:jc w:val="center"/>
              <w:rPr>
                <w:rFonts w:ascii="Calibri" w:eastAsia="Times New Roman" w:hAnsi="Calibri" w:cs="Calibri"/>
                <w:color w:val="000000"/>
              </w:rPr>
            </w:pPr>
            <w:bookmarkStart w:id="3" w:name="RANGE!J7"/>
            <w:r w:rsidRPr="00D840E3">
              <w:rPr>
                <w:rFonts w:ascii="Calibri" w:eastAsia="Times New Roman" w:hAnsi="Calibri" w:cs="Calibri"/>
                <w:color w:val="000000"/>
              </w:rPr>
              <w:t>36,84%</w:t>
            </w:r>
            <w:bookmarkEnd w:id="3"/>
          </w:p>
        </w:tc>
      </w:tr>
      <w:tr w:rsidR="00291573" w:rsidRPr="00D840E3" w:rsidTr="00FB4591">
        <w:trPr>
          <w:trHeight w:val="315"/>
        </w:trPr>
        <w:tc>
          <w:tcPr>
            <w:tcW w:w="980" w:type="dxa"/>
            <w:tcBorders>
              <w:top w:val="nil"/>
              <w:left w:val="nil"/>
              <w:bottom w:val="nil"/>
              <w:right w:val="nil"/>
            </w:tcBorders>
            <w:shd w:val="clear" w:color="auto" w:fill="auto"/>
            <w:noWrap/>
            <w:vAlign w:val="bottom"/>
            <w:hideMark/>
          </w:tcPr>
          <w:p w:rsidR="00291573" w:rsidRPr="00D840E3" w:rsidRDefault="00291573" w:rsidP="00FB4591">
            <w:pPr>
              <w:rPr>
                <w:rFonts w:ascii="Calibri" w:eastAsia="Times New Roman" w:hAnsi="Calibri" w:cs="Calibri"/>
                <w:color w:val="000000"/>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291573" w:rsidRPr="00D840E3" w:rsidRDefault="00291573" w:rsidP="00FB4591">
            <w:pPr>
              <w:rPr>
                <w:rFonts w:ascii="Calibri" w:eastAsia="Times New Roman" w:hAnsi="Calibri" w:cs="Calibri"/>
                <w:color w:val="000000"/>
              </w:rPr>
            </w:pPr>
            <w:r w:rsidRPr="00D840E3">
              <w:rPr>
                <w:rFonts w:ascii="Calibri" w:eastAsia="Times New Roman" w:hAnsi="Calibri" w:cs="Calibri"/>
                <w:color w:val="000000"/>
              </w:rPr>
              <w:t>Регион</w:t>
            </w:r>
          </w:p>
        </w:tc>
        <w:tc>
          <w:tcPr>
            <w:tcW w:w="2671" w:type="dxa"/>
            <w:tcBorders>
              <w:top w:val="nil"/>
              <w:left w:val="nil"/>
              <w:bottom w:val="single" w:sz="4" w:space="0" w:color="auto"/>
              <w:right w:val="single" w:sz="4" w:space="0" w:color="auto"/>
            </w:tcBorders>
            <w:shd w:val="clear" w:color="auto" w:fill="auto"/>
            <w:noWrap/>
            <w:vAlign w:val="bottom"/>
            <w:hideMark/>
          </w:tcPr>
          <w:p w:rsidR="00291573" w:rsidRPr="00D840E3" w:rsidRDefault="00291573" w:rsidP="00FB4591">
            <w:pPr>
              <w:jc w:val="center"/>
              <w:rPr>
                <w:rFonts w:ascii="Calibri" w:eastAsia="Times New Roman" w:hAnsi="Calibri" w:cs="Calibri"/>
                <w:color w:val="000000"/>
              </w:rPr>
            </w:pPr>
            <w:r w:rsidRPr="00D840E3">
              <w:rPr>
                <w:rFonts w:ascii="Calibri" w:eastAsia="Times New Roman" w:hAnsi="Calibri" w:cs="Calibri"/>
                <w:color w:val="000000"/>
              </w:rPr>
              <w:t>30,16%</w:t>
            </w:r>
          </w:p>
        </w:tc>
        <w:tc>
          <w:tcPr>
            <w:tcW w:w="1528" w:type="dxa"/>
            <w:tcBorders>
              <w:top w:val="nil"/>
              <w:left w:val="nil"/>
              <w:bottom w:val="single" w:sz="4" w:space="0" w:color="auto"/>
              <w:right w:val="single" w:sz="4" w:space="0" w:color="auto"/>
            </w:tcBorders>
            <w:shd w:val="clear" w:color="auto" w:fill="auto"/>
            <w:noWrap/>
            <w:vAlign w:val="bottom"/>
            <w:hideMark/>
          </w:tcPr>
          <w:p w:rsidR="00291573" w:rsidRPr="00D840E3" w:rsidRDefault="00291573" w:rsidP="00FB4591">
            <w:pPr>
              <w:jc w:val="center"/>
              <w:rPr>
                <w:rFonts w:ascii="Calibri" w:eastAsia="Times New Roman" w:hAnsi="Calibri" w:cs="Calibri"/>
                <w:color w:val="000000"/>
              </w:rPr>
            </w:pPr>
            <w:r w:rsidRPr="00D840E3">
              <w:rPr>
                <w:rFonts w:ascii="Calibri" w:eastAsia="Times New Roman" w:hAnsi="Calibri" w:cs="Calibri"/>
                <w:color w:val="000000"/>
              </w:rPr>
              <w:t>61,24%</w:t>
            </w:r>
          </w:p>
        </w:tc>
        <w:tc>
          <w:tcPr>
            <w:tcW w:w="2415" w:type="dxa"/>
            <w:tcBorders>
              <w:top w:val="nil"/>
              <w:left w:val="nil"/>
              <w:bottom w:val="single" w:sz="4" w:space="0" w:color="auto"/>
              <w:right w:val="single" w:sz="4" w:space="0" w:color="auto"/>
            </w:tcBorders>
            <w:shd w:val="clear" w:color="auto" w:fill="auto"/>
            <w:noWrap/>
            <w:vAlign w:val="bottom"/>
            <w:hideMark/>
          </w:tcPr>
          <w:p w:rsidR="00291573" w:rsidRPr="00D840E3" w:rsidRDefault="00291573" w:rsidP="00FB4591">
            <w:pPr>
              <w:jc w:val="center"/>
              <w:rPr>
                <w:rFonts w:ascii="Calibri" w:eastAsia="Times New Roman" w:hAnsi="Calibri" w:cs="Calibri"/>
                <w:color w:val="000000"/>
              </w:rPr>
            </w:pPr>
            <w:r w:rsidRPr="00D840E3">
              <w:rPr>
                <w:rFonts w:ascii="Calibri" w:eastAsia="Times New Roman" w:hAnsi="Calibri" w:cs="Calibri"/>
                <w:color w:val="000000"/>
              </w:rPr>
              <w:t>8,60%</w:t>
            </w:r>
          </w:p>
        </w:tc>
      </w:tr>
    </w:tbl>
    <w:p w:rsidR="00291573" w:rsidRDefault="00291573" w:rsidP="00291573">
      <w:pPr>
        <w:ind w:firstLine="708"/>
        <w:jc w:val="both"/>
        <w:rPr>
          <w:rFonts w:ascii="Times New Roman" w:hAnsi="Times New Roman" w:cs="Times New Roman"/>
          <w:sz w:val="24"/>
          <w:szCs w:val="24"/>
        </w:rPr>
      </w:pPr>
      <w:r w:rsidRPr="00291573">
        <w:rPr>
          <w:rFonts w:ascii="Times New Roman" w:hAnsi="Times New Roman" w:cs="Times New Roman"/>
          <w:sz w:val="24"/>
          <w:szCs w:val="24"/>
        </w:rPr>
        <w:t>Результаты краевой диагностической работы  по естествознанию в 8 классе выше региональных показателей.</w:t>
      </w:r>
    </w:p>
    <w:p w:rsidR="00C948DA" w:rsidRPr="00C948DA" w:rsidRDefault="00C948DA" w:rsidP="00C948DA">
      <w:pPr>
        <w:ind w:firstLine="708"/>
        <w:contextualSpacing/>
        <w:jc w:val="both"/>
        <w:rPr>
          <w:rFonts w:ascii="Times New Roman" w:hAnsi="Times New Roman"/>
          <w:sz w:val="24"/>
          <w:szCs w:val="24"/>
        </w:rPr>
      </w:pPr>
      <w:r>
        <w:rPr>
          <w:rFonts w:ascii="Times New Roman" w:hAnsi="Times New Roman"/>
          <w:sz w:val="24"/>
          <w:szCs w:val="24"/>
        </w:rPr>
        <w:t>В 2018-2019</w:t>
      </w:r>
      <w:r w:rsidRPr="00C948DA">
        <w:rPr>
          <w:rFonts w:ascii="Times New Roman" w:hAnsi="Times New Roman"/>
          <w:sz w:val="24"/>
          <w:szCs w:val="24"/>
        </w:rPr>
        <w:t xml:space="preserve"> учебном году также проходил внешний контроль со стороны региона (краевые контрольные работы) и федерации (Всероссийские проверочные работы), которые мы прошли достаточно успешно.</w:t>
      </w:r>
    </w:p>
    <w:p w:rsidR="00F4267D" w:rsidRPr="001D410F" w:rsidRDefault="00F4267D" w:rsidP="001D410F">
      <w:pPr>
        <w:spacing w:after="0" w:line="240" w:lineRule="auto"/>
        <w:jc w:val="center"/>
        <w:rPr>
          <w:rFonts w:ascii="Times New Roman" w:hAnsi="Times New Roman" w:cs="Times New Roman"/>
          <w:color w:val="000000"/>
          <w:sz w:val="24"/>
          <w:szCs w:val="24"/>
        </w:rPr>
      </w:pPr>
      <w:r w:rsidRPr="001D410F">
        <w:rPr>
          <w:rFonts w:ascii="Times New Roman" w:hAnsi="Times New Roman" w:cs="Times New Roman"/>
          <w:color w:val="000000"/>
          <w:sz w:val="24"/>
          <w:szCs w:val="24"/>
        </w:rPr>
        <w:t>Анализ проведения и результатов итогового сочинения по литературе  в 11 классе</w:t>
      </w:r>
    </w:p>
    <w:p w:rsidR="00F4267D" w:rsidRPr="001D410F" w:rsidRDefault="00F4267D" w:rsidP="001D410F">
      <w:pPr>
        <w:spacing w:after="0" w:line="240" w:lineRule="auto"/>
        <w:jc w:val="center"/>
        <w:rPr>
          <w:rFonts w:ascii="Times New Roman" w:hAnsi="Times New Roman" w:cs="Times New Roman"/>
          <w:color w:val="000000"/>
          <w:sz w:val="24"/>
          <w:szCs w:val="24"/>
        </w:rPr>
      </w:pPr>
      <w:r w:rsidRPr="001D410F">
        <w:rPr>
          <w:rFonts w:ascii="Times New Roman" w:hAnsi="Times New Roman" w:cs="Times New Roman"/>
          <w:color w:val="000000"/>
          <w:sz w:val="24"/>
          <w:szCs w:val="24"/>
        </w:rPr>
        <w:t xml:space="preserve"> в 2019-2020 учебном году.</w:t>
      </w:r>
    </w:p>
    <w:p w:rsidR="00F4267D" w:rsidRPr="001D410F" w:rsidRDefault="00F4267D" w:rsidP="001D410F">
      <w:pPr>
        <w:shd w:val="clear" w:color="auto" w:fill="FFFFFF"/>
        <w:spacing w:after="0" w:line="240" w:lineRule="auto"/>
        <w:rPr>
          <w:rFonts w:ascii="Times New Roman" w:eastAsia="Times New Roman" w:hAnsi="Times New Roman" w:cs="Times New Roman"/>
          <w:color w:val="000000"/>
          <w:sz w:val="24"/>
          <w:szCs w:val="24"/>
        </w:rPr>
      </w:pPr>
      <w:r w:rsidRPr="001D410F">
        <w:rPr>
          <w:rFonts w:ascii="Times New Roman" w:eastAsia="Times New Roman" w:hAnsi="Times New Roman" w:cs="Times New Roman"/>
          <w:color w:val="000000"/>
          <w:sz w:val="24"/>
          <w:szCs w:val="24"/>
        </w:rPr>
        <w:t>Проведение – 04.12.2019 года</w:t>
      </w:r>
    </w:p>
    <w:p w:rsidR="00F4267D" w:rsidRPr="001D410F" w:rsidRDefault="00F4267D" w:rsidP="001D410F">
      <w:pPr>
        <w:shd w:val="clear" w:color="auto" w:fill="FFFFFF"/>
        <w:spacing w:after="0" w:line="240" w:lineRule="auto"/>
        <w:rPr>
          <w:rFonts w:ascii="Times New Roman" w:eastAsia="Times New Roman" w:hAnsi="Times New Roman" w:cs="Times New Roman"/>
          <w:color w:val="000000"/>
          <w:sz w:val="24"/>
          <w:szCs w:val="24"/>
        </w:rPr>
      </w:pPr>
      <w:r w:rsidRPr="001D410F">
        <w:rPr>
          <w:rFonts w:ascii="Times New Roman" w:eastAsia="Times New Roman" w:hAnsi="Times New Roman" w:cs="Times New Roman"/>
          <w:color w:val="000000"/>
          <w:sz w:val="24"/>
          <w:szCs w:val="24"/>
        </w:rPr>
        <w:t>Учитель русского языка и литературы</w:t>
      </w:r>
      <w:r w:rsidR="001D410F">
        <w:rPr>
          <w:rFonts w:ascii="Times New Roman" w:eastAsia="Times New Roman" w:hAnsi="Times New Roman" w:cs="Times New Roman"/>
          <w:color w:val="000000"/>
          <w:sz w:val="24"/>
          <w:szCs w:val="24"/>
        </w:rPr>
        <w:t xml:space="preserve"> </w:t>
      </w:r>
      <w:r w:rsidRPr="001D410F">
        <w:rPr>
          <w:rFonts w:ascii="Times New Roman" w:eastAsia="Times New Roman" w:hAnsi="Times New Roman" w:cs="Times New Roman"/>
          <w:color w:val="000000"/>
          <w:sz w:val="24"/>
          <w:szCs w:val="24"/>
        </w:rPr>
        <w:t>- Иванова Н.А.</w:t>
      </w:r>
    </w:p>
    <w:p w:rsidR="00F4267D" w:rsidRPr="00F4267D" w:rsidRDefault="00F4267D" w:rsidP="001D410F">
      <w:pPr>
        <w:shd w:val="clear" w:color="auto" w:fill="FFFFFF"/>
        <w:spacing w:after="0" w:line="240" w:lineRule="auto"/>
        <w:jc w:val="both"/>
        <w:rPr>
          <w:rFonts w:ascii="Times New Roman" w:eastAsia="Times New Roman" w:hAnsi="Times New Roman" w:cs="Times New Roman"/>
          <w:color w:val="000000"/>
          <w:sz w:val="24"/>
          <w:szCs w:val="24"/>
        </w:rPr>
      </w:pPr>
      <w:r w:rsidRPr="00F4267D">
        <w:rPr>
          <w:rFonts w:ascii="Times New Roman" w:eastAsia="Times New Roman" w:hAnsi="Times New Roman" w:cs="Times New Roman"/>
          <w:b/>
          <w:bCs/>
          <w:color w:val="000000"/>
          <w:sz w:val="24"/>
          <w:szCs w:val="24"/>
        </w:rPr>
        <w:t>Цель проведения сочинения -</w:t>
      </w:r>
      <w:r w:rsidRPr="00F4267D">
        <w:rPr>
          <w:rFonts w:ascii="Times New Roman" w:eastAsia="Times New Roman" w:hAnsi="Times New Roman" w:cs="Times New Roman"/>
          <w:color w:val="000000"/>
          <w:sz w:val="24"/>
          <w:szCs w:val="24"/>
        </w:rPr>
        <w:t> получение допуска к государственной итоговой аттестации по образовательным программам среднего общего образования при успешном написании итогового сочинения (изложения). Данный вид работы был направлен на выявление у выпускников широты кругозора, умения мыслить и доказывать свою позицию с опорой на самостоятельно выбранные произведения отечественной и мировой литературы, уровня речевой культуры, речевых компетенций, практической грамотности и фактической точности его письменной речи. Согласно заявлениям обучающихся 11 классов и их родителей на участие в итоговом сочинении было зарегистрировано 16 человек, фактически в итоговом сочинении 4 декабря 2019 года приняло участие 15 кадет – кадет Кийков Александр по уважительной причине не присутствовал на сочинении 04.12.2020 (находился на лечении в г.</w:t>
      </w:r>
      <w:r w:rsidR="001D410F">
        <w:rPr>
          <w:rFonts w:ascii="Times New Roman" w:eastAsia="Times New Roman" w:hAnsi="Times New Roman" w:cs="Times New Roman"/>
          <w:color w:val="000000"/>
          <w:sz w:val="24"/>
          <w:szCs w:val="24"/>
        </w:rPr>
        <w:t xml:space="preserve"> </w:t>
      </w:r>
      <w:r w:rsidRPr="00F4267D">
        <w:rPr>
          <w:rFonts w:ascii="Times New Roman" w:eastAsia="Times New Roman" w:hAnsi="Times New Roman" w:cs="Times New Roman"/>
          <w:color w:val="000000"/>
          <w:sz w:val="24"/>
          <w:szCs w:val="24"/>
        </w:rPr>
        <w:t xml:space="preserve">Красноярск в детском </w:t>
      </w:r>
      <w:proofErr w:type="spellStart"/>
      <w:r w:rsidRPr="00F4267D">
        <w:rPr>
          <w:rFonts w:ascii="Times New Roman" w:eastAsia="Times New Roman" w:hAnsi="Times New Roman" w:cs="Times New Roman"/>
          <w:color w:val="000000"/>
          <w:sz w:val="24"/>
          <w:szCs w:val="24"/>
        </w:rPr>
        <w:t>травматолого</w:t>
      </w:r>
      <w:proofErr w:type="spellEnd"/>
      <w:r w:rsidRPr="00F4267D">
        <w:rPr>
          <w:rFonts w:ascii="Times New Roman" w:eastAsia="Times New Roman" w:hAnsi="Times New Roman" w:cs="Times New Roman"/>
          <w:color w:val="000000"/>
          <w:sz w:val="24"/>
          <w:szCs w:val="24"/>
        </w:rPr>
        <w:t>-ортопедическом отделении с 19.11 по 06.12. 2019 г.)</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Итоговое сочинение является допуском к государственной итоговой аттестации (оценка школой в системе «зачет-незачет»), это форма индивидуальных достижений абитуриентов (оценка вуза – до 10 баллов к результатам ЕГЭ).</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Пять тематических направлений, по котором выпускники писали сочинение в декабре 2019 года, определило Министерство образования и науки РФ:</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1. «Война и мир» – к 150-летию великой книги</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2. Надежда и отчаяние</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3. Добро и зло</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4. Гордость и смирение</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5. Он и она</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4 декабря на сайте ФИПИ (в онлайн-режиме) за 15 минут до начала экзамена были опубликованы на открытых информационных ресурсах  (http://www.ege.edu.ru/, http://fipi.ru/) темы итогового сочинения.</w:t>
      </w:r>
    </w:p>
    <w:p w:rsidR="00F4267D" w:rsidRPr="00F4267D" w:rsidRDefault="00F4267D" w:rsidP="00F4267D">
      <w:pPr>
        <w:pStyle w:val="a7"/>
        <w:spacing w:before="0" w:beforeAutospacing="0" w:after="0" w:afterAutospacing="0"/>
        <w:jc w:val="center"/>
        <w:rPr>
          <w:color w:val="000000"/>
        </w:rPr>
      </w:pPr>
      <w:r w:rsidRPr="00F4267D">
        <w:rPr>
          <w:color w:val="000000"/>
        </w:rPr>
        <w:t>Красноярский край</w:t>
      </w:r>
    </w:p>
    <w:p w:rsidR="00F4267D" w:rsidRPr="00F4267D" w:rsidRDefault="00F4267D" w:rsidP="00F4267D">
      <w:pPr>
        <w:pStyle w:val="a7"/>
        <w:spacing w:before="0" w:beforeAutospacing="0" w:after="0" w:afterAutospacing="0"/>
        <w:jc w:val="center"/>
        <w:rPr>
          <w:color w:val="000000"/>
        </w:rPr>
      </w:pPr>
      <w:r w:rsidRPr="00F4267D">
        <w:rPr>
          <w:color w:val="000000"/>
        </w:rPr>
        <w:t xml:space="preserve">Комплект тем итогового сочинения </w:t>
      </w:r>
    </w:p>
    <w:p w:rsidR="00F4267D" w:rsidRPr="00F4267D" w:rsidRDefault="00F4267D" w:rsidP="00F4267D">
      <w:pPr>
        <w:pStyle w:val="a7"/>
        <w:spacing w:before="0" w:beforeAutospacing="0" w:after="0" w:afterAutospacing="0"/>
        <w:jc w:val="center"/>
        <w:rPr>
          <w:color w:val="000000"/>
        </w:rPr>
      </w:pPr>
      <w:r w:rsidRPr="00F4267D">
        <w:rPr>
          <w:color w:val="000000"/>
        </w:rPr>
        <w:t>№ ИС04122019-07</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8307"/>
      </w:tblGrid>
      <w:tr w:rsidR="00F4267D" w:rsidRPr="00F4267D" w:rsidTr="001D410F">
        <w:trPr>
          <w:trHeight w:val="256"/>
        </w:trPr>
        <w:tc>
          <w:tcPr>
            <w:tcW w:w="1531" w:type="dxa"/>
            <w:tcMar>
              <w:top w:w="28" w:type="dxa"/>
              <w:left w:w="113" w:type="dxa"/>
              <w:bottom w:w="28" w:type="dxa"/>
              <w:right w:w="57" w:type="dxa"/>
            </w:tcMar>
          </w:tcPr>
          <w:p w:rsidR="00F4267D" w:rsidRPr="00F4267D" w:rsidRDefault="00F4267D" w:rsidP="00F4267D">
            <w:pPr>
              <w:pStyle w:val="a7"/>
              <w:spacing w:before="0" w:beforeAutospacing="0" w:after="0" w:afterAutospacing="0"/>
              <w:jc w:val="center"/>
              <w:rPr>
                <w:color w:val="000000"/>
              </w:rPr>
            </w:pPr>
            <w:r w:rsidRPr="00F4267D">
              <w:rPr>
                <w:color w:val="000000"/>
              </w:rPr>
              <w:t xml:space="preserve">НОМЕР </w:t>
            </w:r>
          </w:p>
        </w:tc>
        <w:tc>
          <w:tcPr>
            <w:tcW w:w="8307" w:type="dxa"/>
            <w:tcMar>
              <w:top w:w="28" w:type="dxa"/>
              <w:left w:w="113" w:type="dxa"/>
              <w:bottom w:w="28" w:type="dxa"/>
            </w:tcMar>
          </w:tcPr>
          <w:p w:rsidR="00F4267D" w:rsidRPr="00F4267D" w:rsidRDefault="00F4267D" w:rsidP="00F4267D">
            <w:pPr>
              <w:suppressAutoHyphens/>
              <w:snapToGrid w:val="0"/>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ТЕМА</w:t>
            </w:r>
          </w:p>
        </w:tc>
      </w:tr>
      <w:tr w:rsidR="00F4267D" w:rsidRPr="00F4267D" w:rsidTr="001D410F">
        <w:trPr>
          <w:trHeight w:val="533"/>
        </w:trPr>
        <w:tc>
          <w:tcPr>
            <w:tcW w:w="1531" w:type="dxa"/>
            <w:tcMar>
              <w:top w:w="28" w:type="dxa"/>
              <w:left w:w="113" w:type="dxa"/>
              <w:bottom w:w="28" w:type="dxa"/>
              <w:right w:w="57" w:type="dxa"/>
            </w:tcMar>
          </w:tcPr>
          <w:p w:rsidR="00F4267D" w:rsidRPr="00F4267D" w:rsidRDefault="00F4267D" w:rsidP="00F4267D">
            <w:pPr>
              <w:pStyle w:val="a7"/>
              <w:spacing w:before="0" w:beforeAutospacing="0" w:after="0" w:afterAutospacing="0"/>
              <w:jc w:val="center"/>
              <w:rPr>
                <w:color w:val="000000"/>
              </w:rPr>
            </w:pPr>
            <w:r w:rsidRPr="00F4267D">
              <w:rPr>
                <w:color w:val="000000"/>
              </w:rPr>
              <w:lastRenderedPageBreak/>
              <w:t>102</w:t>
            </w:r>
          </w:p>
        </w:tc>
        <w:tc>
          <w:tcPr>
            <w:tcW w:w="8307" w:type="dxa"/>
            <w:tcMar>
              <w:top w:w="28" w:type="dxa"/>
              <w:left w:w="113" w:type="dxa"/>
              <w:bottom w:w="28" w:type="dxa"/>
            </w:tcMar>
          </w:tcPr>
          <w:p w:rsidR="00F4267D" w:rsidRPr="00F4267D" w:rsidRDefault="00F4267D" w:rsidP="00F4267D">
            <w:pPr>
              <w:suppressAutoHyphens/>
              <w:snapToGrid w:val="0"/>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Какие человеческие проявления автор романа «Война и мир» считал неприемлемыми, разделяете ли Вы его позицию?</w:t>
            </w:r>
          </w:p>
        </w:tc>
      </w:tr>
      <w:tr w:rsidR="00F4267D" w:rsidRPr="00F4267D" w:rsidTr="001D410F">
        <w:trPr>
          <w:trHeight w:val="295"/>
        </w:trPr>
        <w:tc>
          <w:tcPr>
            <w:tcW w:w="1531" w:type="dxa"/>
            <w:tcMar>
              <w:top w:w="28" w:type="dxa"/>
              <w:left w:w="113" w:type="dxa"/>
              <w:bottom w:w="28" w:type="dxa"/>
              <w:right w:w="57" w:type="dxa"/>
            </w:tcMar>
          </w:tcPr>
          <w:p w:rsidR="00F4267D" w:rsidRPr="00F4267D" w:rsidRDefault="00F4267D" w:rsidP="00F4267D">
            <w:pPr>
              <w:pStyle w:val="a7"/>
              <w:spacing w:before="0" w:beforeAutospacing="0" w:after="0" w:afterAutospacing="0"/>
              <w:jc w:val="center"/>
              <w:rPr>
                <w:color w:val="000000"/>
              </w:rPr>
            </w:pPr>
            <w:r w:rsidRPr="00F4267D">
              <w:rPr>
                <w:color w:val="000000"/>
              </w:rPr>
              <w:t>204</w:t>
            </w:r>
          </w:p>
        </w:tc>
        <w:tc>
          <w:tcPr>
            <w:tcW w:w="8307" w:type="dxa"/>
            <w:tcMar>
              <w:top w:w="28" w:type="dxa"/>
              <w:left w:w="113" w:type="dxa"/>
              <w:bottom w:w="28" w:type="dxa"/>
            </w:tcMar>
          </w:tcPr>
          <w:p w:rsidR="00F4267D" w:rsidRPr="00F4267D" w:rsidRDefault="00F4267D" w:rsidP="00F4267D">
            <w:pPr>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Можно ли жить без надежды на лучшее?</w:t>
            </w:r>
          </w:p>
        </w:tc>
      </w:tr>
      <w:tr w:rsidR="00F4267D" w:rsidRPr="00F4267D" w:rsidTr="001D410F">
        <w:tc>
          <w:tcPr>
            <w:tcW w:w="1531" w:type="dxa"/>
            <w:tcMar>
              <w:top w:w="28" w:type="dxa"/>
              <w:left w:w="113" w:type="dxa"/>
              <w:bottom w:w="28" w:type="dxa"/>
              <w:right w:w="57" w:type="dxa"/>
            </w:tcMar>
          </w:tcPr>
          <w:p w:rsidR="00F4267D" w:rsidRPr="00F4267D" w:rsidRDefault="00F4267D" w:rsidP="00F4267D">
            <w:pPr>
              <w:pStyle w:val="a7"/>
              <w:spacing w:before="0" w:beforeAutospacing="0" w:after="0" w:afterAutospacing="0"/>
              <w:jc w:val="center"/>
              <w:rPr>
                <w:color w:val="000000"/>
              </w:rPr>
            </w:pPr>
            <w:r w:rsidRPr="00F4267D">
              <w:rPr>
                <w:color w:val="000000"/>
              </w:rPr>
              <w:t>307</w:t>
            </w:r>
          </w:p>
        </w:tc>
        <w:tc>
          <w:tcPr>
            <w:tcW w:w="8307" w:type="dxa"/>
            <w:tcMar>
              <w:top w:w="28" w:type="dxa"/>
              <w:left w:w="113" w:type="dxa"/>
              <w:bottom w:w="28" w:type="dxa"/>
            </w:tcMar>
          </w:tcPr>
          <w:p w:rsidR="00F4267D" w:rsidRPr="00F4267D" w:rsidRDefault="00F4267D" w:rsidP="00F4267D">
            <w:pPr>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Как связаны добро и благородство?</w:t>
            </w:r>
          </w:p>
        </w:tc>
      </w:tr>
      <w:tr w:rsidR="00F4267D" w:rsidRPr="00F4267D" w:rsidTr="001D410F">
        <w:tc>
          <w:tcPr>
            <w:tcW w:w="1531" w:type="dxa"/>
            <w:tcMar>
              <w:top w:w="28" w:type="dxa"/>
              <w:left w:w="113" w:type="dxa"/>
              <w:bottom w:w="28" w:type="dxa"/>
              <w:right w:w="57" w:type="dxa"/>
            </w:tcMar>
          </w:tcPr>
          <w:p w:rsidR="00F4267D" w:rsidRPr="00F4267D" w:rsidRDefault="00F4267D" w:rsidP="00F4267D">
            <w:pPr>
              <w:pStyle w:val="a7"/>
              <w:spacing w:before="0" w:beforeAutospacing="0" w:after="0" w:afterAutospacing="0"/>
              <w:jc w:val="center"/>
              <w:rPr>
                <w:color w:val="000000"/>
              </w:rPr>
            </w:pPr>
            <w:r w:rsidRPr="00F4267D">
              <w:rPr>
                <w:color w:val="000000"/>
              </w:rPr>
              <w:t>408</w:t>
            </w:r>
          </w:p>
        </w:tc>
        <w:tc>
          <w:tcPr>
            <w:tcW w:w="8307" w:type="dxa"/>
            <w:tcMar>
              <w:top w:w="28" w:type="dxa"/>
              <w:left w:w="113" w:type="dxa"/>
              <w:bottom w:w="28" w:type="dxa"/>
            </w:tcMar>
          </w:tcPr>
          <w:p w:rsidR="00F4267D" w:rsidRPr="00F4267D" w:rsidRDefault="00F4267D" w:rsidP="00F4267D">
            <w:pPr>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В чём проявляется смирение?</w:t>
            </w:r>
          </w:p>
        </w:tc>
      </w:tr>
      <w:tr w:rsidR="00F4267D" w:rsidRPr="00F4267D" w:rsidTr="001D410F">
        <w:trPr>
          <w:trHeight w:val="258"/>
        </w:trPr>
        <w:tc>
          <w:tcPr>
            <w:tcW w:w="1531" w:type="dxa"/>
            <w:tcMar>
              <w:top w:w="28" w:type="dxa"/>
              <w:left w:w="113" w:type="dxa"/>
              <w:bottom w:w="28" w:type="dxa"/>
              <w:right w:w="57" w:type="dxa"/>
            </w:tcMar>
          </w:tcPr>
          <w:p w:rsidR="00F4267D" w:rsidRPr="00F4267D" w:rsidRDefault="00F4267D" w:rsidP="00F4267D">
            <w:pPr>
              <w:pStyle w:val="a7"/>
              <w:spacing w:before="0" w:beforeAutospacing="0" w:after="0" w:afterAutospacing="0"/>
              <w:jc w:val="center"/>
              <w:rPr>
                <w:color w:val="000000"/>
              </w:rPr>
            </w:pPr>
            <w:r w:rsidRPr="00F4267D">
              <w:rPr>
                <w:color w:val="000000"/>
              </w:rPr>
              <w:t>506</w:t>
            </w:r>
          </w:p>
        </w:tc>
        <w:tc>
          <w:tcPr>
            <w:tcW w:w="8307" w:type="dxa"/>
            <w:tcMar>
              <w:top w:w="28" w:type="dxa"/>
              <w:left w:w="113" w:type="dxa"/>
              <w:bottom w:w="28" w:type="dxa"/>
            </w:tcMar>
          </w:tcPr>
          <w:p w:rsidR="00F4267D" w:rsidRPr="00F4267D" w:rsidRDefault="00F4267D" w:rsidP="00F4267D">
            <w:pPr>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Нужны ли подвиги во имя любви?</w:t>
            </w:r>
          </w:p>
        </w:tc>
      </w:tr>
    </w:tbl>
    <w:p w:rsidR="00F4267D" w:rsidRPr="00F4267D" w:rsidRDefault="00F4267D" w:rsidP="001D41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Сочинения учащихся проверяли по установленной системе: «зачет», «незачет».</w:t>
      </w:r>
    </w:p>
    <w:p w:rsidR="00F4267D" w:rsidRPr="00F4267D" w:rsidRDefault="00F4267D" w:rsidP="001D410F">
      <w:pPr>
        <w:shd w:val="clear" w:color="auto" w:fill="FFFFFF"/>
        <w:spacing w:after="0" w:line="240" w:lineRule="auto"/>
        <w:jc w:val="both"/>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F4267D" w:rsidRPr="00F4267D" w:rsidRDefault="00F4267D" w:rsidP="00F4267D">
      <w:pPr>
        <w:shd w:val="clear" w:color="auto" w:fill="FFFFFF"/>
        <w:spacing w:after="0" w:line="240" w:lineRule="auto"/>
        <w:rPr>
          <w:rFonts w:ascii="Times New Roman" w:eastAsia="Times New Roman" w:hAnsi="Times New Roman" w:cs="Times New Roman"/>
          <w:b/>
          <w:bCs/>
          <w:color w:val="000000"/>
          <w:sz w:val="24"/>
          <w:szCs w:val="24"/>
        </w:rPr>
      </w:pPr>
      <w:r w:rsidRPr="00F4267D">
        <w:rPr>
          <w:rFonts w:ascii="Times New Roman" w:eastAsia="Times New Roman" w:hAnsi="Times New Roman" w:cs="Times New Roman"/>
          <w:b/>
          <w:bCs/>
          <w:color w:val="000000"/>
          <w:sz w:val="24"/>
          <w:szCs w:val="24"/>
        </w:rPr>
        <w:t>Итоги сочинения:</w:t>
      </w:r>
    </w:p>
    <w:tbl>
      <w:tblPr>
        <w:tblW w:w="3892" w:type="dxa"/>
        <w:tblInd w:w="96" w:type="dxa"/>
        <w:tblLook w:val="04A0" w:firstRow="1" w:lastRow="0" w:firstColumn="1" w:lastColumn="0" w:noHBand="0" w:noVBand="1"/>
      </w:tblPr>
      <w:tblGrid>
        <w:gridCol w:w="1290"/>
        <w:gridCol w:w="774"/>
        <w:gridCol w:w="506"/>
        <w:gridCol w:w="1415"/>
        <w:gridCol w:w="775"/>
      </w:tblGrid>
      <w:tr w:rsidR="00C948DA" w:rsidRPr="00F4267D" w:rsidTr="00C948DA">
        <w:trPr>
          <w:trHeight w:val="1279"/>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учащегося</w:t>
            </w:r>
          </w:p>
        </w:tc>
        <w:tc>
          <w:tcPr>
            <w:tcW w:w="57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6470E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Номер</w:t>
            </w:r>
          </w:p>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 xml:space="preserve"> темы</w:t>
            </w:r>
          </w:p>
        </w:tc>
        <w:tc>
          <w:tcPr>
            <w:tcW w:w="5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Требования</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Критерии оценивания</w:t>
            </w:r>
          </w:p>
        </w:tc>
        <w:tc>
          <w:tcPr>
            <w:tcW w:w="77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6470E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незачёт</w:t>
            </w:r>
          </w:p>
        </w:tc>
      </w:tr>
      <w:tr w:rsidR="00C948DA" w:rsidRPr="00F4267D" w:rsidTr="00C948DA">
        <w:trPr>
          <w:trHeight w:val="222"/>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1</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307</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408</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3</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506</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4</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204</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22"/>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5</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204</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6</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307</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7</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506</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8</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307</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22"/>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9</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204</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10</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204</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11</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506</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12</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204</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22"/>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13</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204</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14</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506</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r w:rsidR="00C948DA" w:rsidRPr="00F4267D" w:rsidTr="00C948DA">
        <w:trPr>
          <w:trHeight w:val="237"/>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15</w:t>
            </w:r>
          </w:p>
        </w:tc>
        <w:tc>
          <w:tcPr>
            <w:tcW w:w="57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right"/>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204</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w:t>
            </w:r>
          </w:p>
        </w:tc>
        <w:tc>
          <w:tcPr>
            <w:tcW w:w="141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C948DA" w:rsidRPr="00F4267D" w:rsidRDefault="00C948DA" w:rsidP="00F4267D">
            <w:pPr>
              <w:spacing w:after="0" w:line="240" w:lineRule="auto"/>
              <w:jc w:val="center"/>
              <w:rPr>
                <w:rFonts w:ascii="Times New Roman" w:eastAsia="Times New Roman" w:hAnsi="Times New Roman" w:cs="Times New Roman"/>
                <w:bCs/>
                <w:color w:val="000000"/>
                <w:sz w:val="24"/>
                <w:szCs w:val="24"/>
              </w:rPr>
            </w:pPr>
            <w:r w:rsidRPr="00F4267D">
              <w:rPr>
                <w:rFonts w:ascii="Times New Roman" w:eastAsia="Times New Roman" w:hAnsi="Times New Roman" w:cs="Times New Roman"/>
                <w:bCs/>
                <w:color w:val="000000"/>
                <w:sz w:val="24"/>
                <w:szCs w:val="24"/>
              </w:rPr>
              <w:t>Зачёт</w:t>
            </w:r>
          </w:p>
        </w:tc>
      </w:tr>
    </w:tbl>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color w:val="000000"/>
          <w:sz w:val="24"/>
          <w:szCs w:val="24"/>
        </w:rPr>
        <w:t>Выбор тем  сочинений:</w:t>
      </w:r>
    </w:p>
    <w:p w:rsidR="00F4267D" w:rsidRPr="00F4267D" w:rsidRDefault="00F4267D" w:rsidP="00F4267D">
      <w:pPr>
        <w:shd w:val="clear" w:color="auto" w:fill="FFFFFF"/>
        <w:spacing w:after="0" w:line="240" w:lineRule="auto"/>
        <w:rPr>
          <w:rFonts w:ascii="Times New Roman" w:hAnsi="Times New Roman" w:cs="Times New Roman"/>
          <w:color w:val="000000"/>
          <w:sz w:val="24"/>
          <w:szCs w:val="24"/>
        </w:rPr>
      </w:pPr>
      <w:r w:rsidRPr="00F4267D">
        <w:rPr>
          <w:rFonts w:ascii="Times New Roman" w:eastAsia="Times New Roman" w:hAnsi="Times New Roman" w:cs="Times New Roman"/>
          <w:color w:val="000000"/>
          <w:sz w:val="24"/>
          <w:szCs w:val="24"/>
        </w:rPr>
        <w:t xml:space="preserve">204 </w:t>
      </w:r>
      <w:r w:rsidRPr="00F4267D">
        <w:rPr>
          <w:rFonts w:ascii="Times New Roman" w:hAnsi="Times New Roman" w:cs="Times New Roman"/>
          <w:color w:val="000000"/>
          <w:sz w:val="24"/>
          <w:szCs w:val="24"/>
        </w:rPr>
        <w:t>Можно ли жить без надежды на лучшее? – 7 кадет (47%)</w:t>
      </w:r>
    </w:p>
    <w:p w:rsidR="00F4267D" w:rsidRPr="00F4267D" w:rsidRDefault="00F4267D" w:rsidP="00F4267D">
      <w:pPr>
        <w:shd w:val="clear" w:color="auto" w:fill="FFFFFF"/>
        <w:spacing w:after="0" w:line="240" w:lineRule="auto"/>
        <w:rPr>
          <w:rFonts w:ascii="Times New Roman" w:hAnsi="Times New Roman" w:cs="Times New Roman"/>
          <w:color w:val="000000"/>
          <w:sz w:val="24"/>
          <w:szCs w:val="24"/>
        </w:rPr>
      </w:pPr>
      <w:r w:rsidRPr="00F4267D">
        <w:rPr>
          <w:rFonts w:ascii="Times New Roman" w:hAnsi="Times New Roman" w:cs="Times New Roman"/>
          <w:color w:val="000000"/>
          <w:sz w:val="24"/>
          <w:szCs w:val="24"/>
        </w:rPr>
        <w:t>506 Нужны ли подвиги во имя любви? – 4 кадета (27 %)</w:t>
      </w:r>
    </w:p>
    <w:p w:rsidR="00F4267D" w:rsidRPr="00F4267D" w:rsidRDefault="00F4267D" w:rsidP="00F4267D">
      <w:pPr>
        <w:spacing w:after="0" w:line="240" w:lineRule="auto"/>
        <w:rPr>
          <w:rFonts w:ascii="Times New Roman" w:hAnsi="Times New Roman" w:cs="Times New Roman"/>
          <w:color w:val="000000"/>
          <w:sz w:val="24"/>
          <w:szCs w:val="24"/>
        </w:rPr>
      </w:pPr>
      <w:r w:rsidRPr="00F4267D">
        <w:rPr>
          <w:rFonts w:ascii="Times New Roman" w:hAnsi="Times New Roman" w:cs="Times New Roman"/>
          <w:color w:val="000000"/>
          <w:sz w:val="24"/>
          <w:szCs w:val="24"/>
        </w:rPr>
        <w:t>307 Как связаны добро и благородство? – 3 кадета (20%)</w:t>
      </w:r>
    </w:p>
    <w:p w:rsidR="00F4267D" w:rsidRPr="00F4267D" w:rsidRDefault="00F4267D" w:rsidP="00F4267D">
      <w:pPr>
        <w:spacing w:after="0" w:line="240" w:lineRule="auto"/>
        <w:rPr>
          <w:rFonts w:ascii="Times New Roman" w:hAnsi="Times New Roman" w:cs="Times New Roman"/>
          <w:color w:val="000000"/>
          <w:sz w:val="24"/>
          <w:szCs w:val="24"/>
        </w:rPr>
      </w:pPr>
      <w:r w:rsidRPr="00F4267D">
        <w:rPr>
          <w:rFonts w:ascii="Times New Roman" w:hAnsi="Times New Roman" w:cs="Times New Roman"/>
          <w:color w:val="000000"/>
          <w:sz w:val="24"/>
          <w:szCs w:val="24"/>
        </w:rPr>
        <w:t>408 В чём проявляется смирение? – 1 кадет (6 %)</w:t>
      </w:r>
    </w:p>
    <w:p w:rsidR="00F4267D" w:rsidRPr="00F4267D" w:rsidRDefault="00F4267D" w:rsidP="00F4267D">
      <w:pPr>
        <w:shd w:val="clear" w:color="auto" w:fill="FFFFFF"/>
        <w:spacing w:after="0" w:line="240" w:lineRule="auto"/>
        <w:rPr>
          <w:rFonts w:ascii="Times New Roman" w:eastAsia="Times New Roman" w:hAnsi="Times New Roman" w:cs="Times New Roman"/>
          <w:color w:val="000000"/>
          <w:sz w:val="24"/>
          <w:szCs w:val="24"/>
        </w:rPr>
      </w:pPr>
      <w:r w:rsidRPr="00F4267D">
        <w:rPr>
          <w:rFonts w:ascii="Times New Roman" w:eastAsia="Times New Roman" w:hAnsi="Times New Roman" w:cs="Times New Roman"/>
          <w:b/>
          <w:bCs/>
          <w:color w:val="000000"/>
          <w:sz w:val="24"/>
          <w:szCs w:val="24"/>
        </w:rPr>
        <w:t>Выводы и предложения:</w:t>
      </w:r>
    </w:p>
    <w:p w:rsidR="00F4267D" w:rsidRPr="00F4267D" w:rsidRDefault="00F4267D" w:rsidP="00F4267D">
      <w:pPr>
        <w:tabs>
          <w:tab w:val="left" w:pos="0"/>
        </w:tabs>
        <w:spacing w:after="0" w:line="240" w:lineRule="auto"/>
        <w:jc w:val="both"/>
        <w:rPr>
          <w:rFonts w:ascii="Times New Roman" w:hAnsi="Times New Roman" w:cs="Times New Roman"/>
          <w:sz w:val="24"/>
          <w:szCs w:val="24"/>
        </w:rPr>
      </w:pPr>
      <w:r w:rsidRPr="00F4267D">
        <w:rPr>
          <w:rFonts w:ascii="Times New Roman" w:hAnsi="Times New Roman" w:cs="Times New Roman"/>
          <w:sz w:val="24"/>
          <w:szCs w:val="24"/>
        </w:rPr>
        <w:t>-обратить внимание на формирование самоконтроля у учащихся, опору на него при написании творческих и контрольных работ;</w:t>
      </w:r>
    </w:p>
    <w:p w:rsidR="00F4267D" w:rsidRPr="00F4267D" w:rsidRDefault="00F4267D" w:rsidP="00F4267D">
      <w:pPr>
        <w:tabs>
          <w:tab w:val="left" w:pos="0"/>
        </w:tabs>
        <w:spacing w:after="0" w:line="240" w:lineRule="auto"/>
        <w:jc w:val="both"/>
        <w:rPr>
          <w:rFonts w:ascii="Times New Roman" w:hAnsi="Times New Roman" w:cs="Times New Roman"/>
          <w:sz w:val="24"/>
          <w:szCs w:val="24"/>
        </w:rPr>
      </w:pPr>
      <w:r w:rsidRPr="00F4267D">
        <w:rPr>
          <w:rFonts w:ascii="Times New Roman" w:hAnsi="Times New Roman" w:cs="Times New Roman"/>
          <w:sz w:val="24"/>
          <w:szCs w:val="24"/>
        </w:rPr>
        <w:t xml:space="preserve"> -</w:t>
      </w:r>
      <w:r w:rsidR="001D410F">
        <w:rPr>
          <w:rFonts w:ascii="Times New Roman" w:hAnsi="Times New Roman" w:cs="Times New Roman"/>
          <w:sz w:val="24"/>
          <w:szCs w:val="24"/>
        </w:rPr>
        <w:t xml:space="preserve"> </w:t>
      </w:r>
      <w:r w:rsidRPr="00F4267D">
        <w:rPr>
          <w:rFonts w:ascii="Times New Roman" w:hAnsi="Times New Roman" w:cs="Times New Roman"/>
          <w:sz w:val="24"/>
          <w:szCs w:val="24"/>
        </w:rPr>
        <w:t xml:space="preserve">обратить внимание на индивидуальную работу с учениками, имеющими как пониженный, так и повышенный интерес к предмету; </w:t>
      </w:r>
    </w:p>
    <w:p w:rsidR="00F4267D" w:rsidRPr="00F4267D" w:rsidRDefault="00F4267D" w:rsidP="00F4267D">
      <w:pPr>
        <w:tabs>
          <w:tab w:val="left" w:pos="0"/>
        </w:tabs>
        <w:spacing w:after="0" w:line="240" w:lineRule="auto"/>
        <w:jc w:val="both"/>
        <w:rPr>
          <w:rFonts w:ascii="Times New Roman" w:hAnsi="Times New Roman" w:cs="Times New Roman"/>
          <w:sz w:val="24"/>
          <w:szCs w:val="24"/>
        </w:rPr>
      </w:pPr>
      <w:r w:rsidRPr="00F4267D">
        <w:rPr>
          <w:rFonts w:ascii="Times New Roman" w:hAnsi="Times New Roman" w:cs="Times New Roman"/>
          <w:sz w:val="24"/>
          <w:szCs w:val="24"/>
        </w:rPr>
        <w:t>-</w:t>
      </w:r>
      <w:r w:rsidR="001D410F">
        <w:rPr>
          <w:rFonts w:ascii="Times New Roman" w:hAnsi="Times New Roman" w:cs="Times New Roman"/>
          <w:sz w:val="24"/>
          <w:szCs w:val="24"/>
        </w:rPr>
        <w:t xml:space="preserve"> </w:t>
      </w:r>
      <w:r w:rsidRPr="00F4267D">
        <w:rPr>
          <w:rFonts w:ascii="Times New Roman" w:hAnsi="Times New Roman" w:cs="Times New Roman"/>
          <w:sz w:val="24"/>
          <w:szCs w:val="24"/>
        </w:rPr>
        <w:t>уделять большее внимание приемам организации обратной связи на уроке.</w:t>
      </w:r>
    </w:p>
    <w:p w:rsidR="00F4267D" w:rsidRPr="00F4267D" w:rsidRDefault="00F4267D" w:rsidP="00F4267D">
      <w:pPr>
        <w:tabs>
          <w:tab w:val="left" w:pos="0"/>
        </w:tabs>
        <w:spacing w:after="0" w:line="240" w:lineRule="auto"/>
        <w:jc w:val="both"/>
        <w:rPr>
          <w:rFonts w:ascii="Times New Roman" w:hAnsi="Times New Roman" w:cs="Times New Roman"/>
          <w:sz w:val="24"/>
          <w:szCs w:val="24"/>
        </w:rPr>
      </w:pPr>
      <w:r w:rsidRPr="00F4267D">
        <w:rPr>
          <w:rFonts w:ascii="Times New Roman" w:hAnsi="Times New Roman" w:cs="Times New Roman"/>
          <w:sz w:val="24"/>
          <w:szCs w:val="24"/>
        </w:rPr>
        <w:t>- проводить на уроках русского языка систематическую работу с текстами различных стилей (научно-популярного, публицистического, официально-делового и т. д.);</w:t>
      </w:r>
    </w:p>
    <w:p w:rsidR="00F4267D" w:rsidRPr="00F4267D" w:rsidRDefault="00F4267D" w:rsidP="00F4267D">
      <w:pPr>
        <w:tabs>
          <w:tab w:val="left" w:pos="0"/>
        </w:tabs>
        <w:spacing w:after="0" w:line="240" w:lineRule="auto"/>
        <w:jc w:val="both"/>
        <w:rPr>
          <w:rFonts w:ascii="Times New Roman" w:hAnsi="Times New Roman" w:cs="Times New Roman"/>
          <w:sz w:val="24"/>
          <w:szCs w:val="24"/>
        </w:rPr>
      </w:pPr>
      <w:r w:rsidRPr="00F4267D">
        <w:rPr>
          <w:rFonts w:ascii="Times New Roman" w:hAnsi="Times New Roman" w:cs="Times New Roman"/>
          <w:sz w:val="24"/>
          <w:szCs w:val="24"/>
        </w:rPr>
        <w:t>- усилить работу по систематизации и обобщению орфографических и пунктуационных навыков на уроках русского языка;</w:t>
      </w:r>
    </w:p>
    <w:p w:rsidR="00F4267D" w:rsidRPr="00F4267D" w:rsidRDefault="00F4267D" w:rsidP="00F4267D">
      <w:pPr>
        <w:tabs>
          <w:tab w:val="left" w:pos="0"/>
        </w:tabs>
        <w:spacing w:after="0" w:line="240" w:lineRule="auto"/>
        <w:jc w:val="both"/>
        <w:rPr>
          <w:rFonts w:ascii="Times New Roman" w:hAnsi="Times New Roman" w:cs="Times New Roman"/>
          <w:sz w:val="24"/>
          <w:szCs w:val="24"/>
        </w:rPr>
      </w:pPr>
      <w:r w:rsidRPr="00F4267D">
        <w:rPr>
          <w:rFonts w:ascii="Times New Roman" w:hAnsi="Times New Roman" w:cs="Times New Roman"/>
          <w:sz w:val="24"/>
          <w:szCs w:val="24"/>
        </w:rPr>
        <w:t>- большое внимание уделять самостоятельной и исследовательской деятельности учащихся на уроках, поощряя самостоятельность в выражении собственной позиции, а также работе над созданием самостоятельных письменных высказываний учащихся, работе над композиционным построением сочинений различных функционально-смысловых типов речи, особенно над композиционным построением сочинения-рассуждения;</w:t>
      </w:r>
    </w:p>
    <w:p w:rsidR="00F4267D" w:rsidRPr="00F4267D" w:rsidRDefault="00F4267D" w:rsidP="00F4267D">
      <w:pPr>
        <w:spacing w:after="0" w:line="240" w:lineRule="auto"/>
        <w:jc w:val="both"/>
        <w:rPr>
          <w:rFonts w:ascii="Times New Roman" w:hAnsi="Times New Roman" w:cs="Times New Roman"/>
          <w:sz w:val="24"/>
          <w:szCs w:val="24"/>
        </w:rPr>
      </w:pPr>
      <w:r w:rsidRPr="00F4267D">
        <w:rPr>
          <w:rFonts w:ascii="Times New Roman" w:hAnsi="Times New Roman" w:cs="Times New Roman"/>
          <w:sz w:val="24"/>
          <w:szCs w:val="24"/>
        </w:rPr>
        <w:t>- развивать все виды речевой деятельности в их единстве и взаимосвязи.</w:t>
      </w:r>
    </w:p>
    <w:p w:rsidR="00F4267D" w:rsidRPr="00F4267D" w:rsidRDefault="00F4267D" w:rsidP="00F4267D">
      <w:pPr>
        <w:spacing w:after="0" w:line="240" w:lineRule="auto"/>
        <w:jc w:val="both"/>
        <w:rPr>
          <w:rFonts w:ascii="Times New Roman" w:hAnsi="Times New Roman" w:cs="Times New Roman"/>
          <w:b/>
          <w:sz w:val="24"/>
          <w:szCs w:val="24"/>
        </w:rPr>
      </w:pPr>
    </w:p>
    <w:p w:rsidR="0024228A" w:rsidRDefault="0024228A" w:rsidP="00F426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081F2A">
        <w:rPr>
          <w:rFonts w:ascii="Times New Roman" w:hAnsi="Times New Roman" w:cs="Times New Roman"/>
          <w:b/>
          <w:sz w:val="24"/>
          <w:szCs w:val="24"/>
        </w:rPr>
        <w:t>. Оценка качества кадрового обеспечения</w:t>
      </w:r>
    </w:p>
    <w:p w:rsidR="0024228A" w:rsidRDefault="0024228A" w:rsidP="001D41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5.1 </w:t>
      </w:r>
      <w:r>
        <w:rPr>
          <w:rFonts w:ascii="Times New Roman" w:hAnsi="Times New Roman" w:cs="Times New Roman"/>
          <w:sz w:val="24"/>
          <w:szCs w:val="24"/>
        </w:rPr>
        <w:t>педагогический коллектив Минусинского кадетского корпуса состоит из</w:t>
      </w:r>
    </w:p>
    <w:p w:rsidR="001D410F" w:rsidRPr="001D410F" w:rsidRDefault="001D410F" w:rsidP="001D410F">
      <w:pPr>
        <w:spacing w:after="0" w:line="240" w:lineRule="auto"/>
        <w:ind w:firstLine="708"/>
        <w:rPr>
          <w:rFonts w:ascii="Times New Roman" w:hAnsi="Times New Roman" w:cs="Times New Roman"/>
          <w:sz w:val="24"/>
          <w:szCs w:val="24"/>
        </w:rPr>
      </w:pPr>
      <w:r w:rsidRPr="001D410F">
        <w:rPr>
          <w:rFonts w:ascii="Times New Roman" w:hAnsi="Times New Roman" w:cs="Times New Roman"/>
          <w:sz w:val="24"/>
          <w:szCs w:val="24"/>
        </w:rPr>
        <w:t>Всего педагогических работников 47 человек</w:t>
      </w:r>
    </w:p>
    <w:p w:rsidR="001D410F" w:rsidRPr="001D410F" w:rsidRDefault="001D410F" w:rsidP="001D410F">
      <w:p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из них имеют:</w:t>
      </w:r>
    </w:p>
    <w:p w:rsidR="001D410F" w:rsidRPr="001D410F" w:rsidRDefault="001D410F" w:rsidP="001D410F">
      <w:pPr>
        <w:pStyle w:val="a3"/>
        <w:numPr>
          <w:ilvl w:val="0"/>
          <w:numId w:val="2"/>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высшее профессиональное образование  43 человека</w:t>
      </w:r>
    </w:p>
    <w:p w:rsidR="001D410F" w:rsidRPr="001D410F" w:rsidRDefault="001D410F" w:rsidP="001D410F">
      <w:pPr>
        <w:pStyle w:val="a3"/>
        <w:numPr>
          <w:ilvl w:val="0"/>
          <w:numId w:val="2"/>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среднее профессиональное образование 4 человека</w:t>
      </w:r>
    </w:p>
    <w:p w:rsidR="001D410F" w:rsidRPr="001D410F" w:rsidRDefault="001D410F" w:rsidP="001D410F">
      <w:pPr>
        <w:pStyle w:val="a3"/>
        <w:numPr>
          <w:ilvl w:val="0"/>
          <w:numId w:val="2"/>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первую квалификационную категорию 14 человек</w:t>
      </w:r>
    </w:p>
    <w:p w:rsidR="001D410F" w:rsidRPr="001D410F" w:rsidRDefault="001D410F" w:rsidP="001D410F">
      <w:pPr>
        <w:pStyle w:val="a3"/>
        <w:numPr>
          <w:ilvl w:val="0"/>
          <w:numId w:val="2"/>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высшую квалификационную категорию 11 человек</w:t>
      </w:r>
    </w:p>
    <w:p w:rsidR="001D410F" w:rsidRPr="001D410F" w:rsidRDefault="001D410F" w:rsidP="001D410F">
      <w:p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Стаж работы в занимаемой должности:</w:t>
      </w:r>
    </w:p>
    <w:p w:rsidR="001D410F" w:rsidRPr="001D410F" w:rsidRDefault="001D410F" w:rsidP="001D410F">
      <w:pPr>
        <w:pStyle w:val="a3"/>
        <w:numPr>
          <w:ilvl w:val="0"/>
          <w:numId w:val="4"/>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менее 5 лет – 12 человек;</w:t>
      </w:r>
    </w:p>
    <w:p w:rsidR="001D410F" w:rsidRPr="001D410F" w:rsidRDefault="001D410F" w:rsidP="001D410F">
      <w:pPr>
        <w:pStyle w:val="a3"/>
        <w:numPr>
          <w:ilvl w:val="0"/>
          <w:numId w:val="3"/>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от 5 до 10 лет 15 человек;</w:t>
      </w:r>
    </w:p>
    <w:p w:rsidR="001D410F" w:rsidRPr="001D410F" w:rsidRDefault="001D410F" w:rsidP="001D410F">
      <w:pPr>
        <w:pStyle w:val="a3"/>
        <w:numPr>
          <w:ilvl w:val="0"/>
          <w:numId w:val="3"/>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от 10 до 15 лет 7 человек;</w:t>
      </w:r>
    </w:p>
    <w:p w:rsidR="001D410F" w:rsidRPr="001D410F" w:rsidRDefault="001D410F" w:rsidP="001D410F">
      <w:pPr>
        <w:pStyle w:val="a3"/>
        <w:numPr>
          <w:ilvl w:val="0"/>
          <w:numId w:val="3"/>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от 15 до 20 лет 6 человек;</w:t>
      </w:r>
    </w:p>
    <w:p w:rsidR="001D410F" w:rsidRPr="001D410F" w:rsidRDefault="001D410F" w:rsidP="001D410F">
      <w:pPr>
        <w:pStyle w:val="a3"/>
        <w:numPr>
          <w:ilvl w:val="0"/>
          <w:numId w:val="3"/>
        </w:num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более 20 лет 7 человек.</w:t>
      </w:r>
    </w:p>
    <w:p w:rsidR="001D410F" w:rsidRPr="001D410F" w:rsidRDefault="001D410F" w:rsidP="001D410F">
      <w:pPr>
        <w:spacing w:after="0" w:line="240" w:lineRule="auto"/>
        <w:rPr>
          <w:rFonts w:ascii="Times New Roman" w:hAnsi="Times New Roman" w:cs="Times New Roman"/>
          <w:sz w:val="24"/>
          <w:szCs w:val="24"/>
        </w:rPr>
      </w:pPr>
      <w:r w:rsidRPr="001D410F">
        <w:rPr>
          <w:rFonts w:ascii="Times New Roman" w:hAnsi="Times New Roman" w:cs="Times New Roman"/>
          <w:sz w:val="24"/>
          <w:szCs w:val="24"/>
        </w:rPr>
        <w:t xml:space="preserve">  Молодых специалистов 1 человек </w:t>
      </w:r>
      <w:proofErr w:type="spellStart"/>
      <w:r w:rsidRPr="001D410F">
        <w:rPr>
          <w:rFonts w:ascii="Times New Roman" w:hAnsi="Times New Roman" w:cs="Times New Roman"/>
          <w:sz w:val="24"/>
          <w:szCs w:val="24"/>
        </w:rPr>
        <w:t>Галушина</w:t>
      </w:r>
      <w:proofErr w:type="spellEnd"/>
      <w:r w:rsidRPr="001D410F">
        <w:rPr>
          <w:rFonts w:ascii="Times New Roman" w:hAnsi="Times New Roman" w:cs="Times New Roman"/>
          <w:sz w:val="24"/>
          <w:szCs w:val="24"/>
        </w:rPr>
        <w:t xml:space="preserve"> М.Л.</w:t>
      </w:r>
    </w:p>
    <w:p w:rsidR="001D410F" w:rsidRPr="001D410F" w:rsidRDefault="001D410F" w:rsidP="001D410F">
      <w:pPr>
        <w:spacing w:after="0"/>
        <w:rPr>
          <w:rFonts w:ascii="Times New Roman" w:hAnsi="Times New Roman" w:cs="Times New Roman"/>
          <w:sz w:val="24"/>
          <w:szCs w:val="24"/>
        </w:rPr>
      </w:pPr>
      <w:r w:rsidRPr="001D410F">
        <w:rPr>
          <w:rFonts w:ascii="Times New Roman" w:hAnsi="Times New Roman" w:cs="Times New Roman"/>
          <w:sz w:val="24"/>
          <w:szCs w:val="24"/>
        </w:rPr>
        <w:t>Кандидат педагогических наук 1 человек Гаврилова И.В.</w:t>
      </w:r>
    </w:p>
    <w:p w:rsidR="0024228A" w:rsidRPr="00921CA0" w:rsidRDefault="00410517" w:rsidP="001D410F">
      <w:pPr>
        <w:spacing w:after="0" w:line="240" w:lineRule="auto"/>
        <w:jc w:val="both"/>
        <w:rPr>
          <w:rFonts w:ascii="Times New Roman" w:eastAsia="TimesNewRomanPSMT" w:hAnsi="Times New Roman" w:cs="Times New Roman"/>
          <w:sz w:val="24"/>
          <w:szCs w:val="24"/>
        </w:rPr>
      </w:pPr>
      <w:r w:rsidRPr="00410517">
        <w:rPr>
          <w:rFonts w:ascii="Times New Roman" w:eastAsia="TimesNewRomanPSMT" w:hAnsi="Times New Roman" w:cs="Times New Roman"/>
          <w:b/>
          <w:sz w:val="24"/>
          <w:szCs w:val="24"/>
        </w:rPr>
        <w:t>5.3</w:t>
      </w:r>
      <w:r>
        <w:rPr>
          <w:rFonts w:ascii="Times New Roman" w:eastAsia="TimesNewRomanPSMT" w:hAnsi="Times New Roman" w:cs="Times New Roman"/>
          <w:sz w:val="24"/>
          <w:szCs w:val="24"/>
        </w:rPr>
        <w:t xml:space="preserve"> система работы по повышению квалификации и переподготовки педагогических сотрудников и ее </w:t>
      </w:r>
      <w:proofErr w:type="spellStart"/>
      <w:r>
        <w:rPr>
          <w:rFonts w:ascii="Times New Roman" w:eastAsia="TimesNewRomanPSMT" w:hAnsi="Times New Roman" w:cs="Times New Roman"/>
          <w:sz w:val="24"/>
          <w:szCs w:val="24"/>
        </w:rPr>
        <w:t>результативнсть</w:t>
      </w:r>
      <w:proofErr w:type="spellEnd"/>
      <w:r>
        <w:rPr>
          <w:rFonts w:ascii="Times New Roman" w:eastAsia="TimesNewRomanPSMT" w:hAnsi="Times New Roman" w:cs="Times New Roman"/>
          <w:sz w:val="24"/>
          <w:szCs w:val="24"/>
        </w:rPr>
        <w:t xml:space="preserve">. </w:t>
      </w:r>
      <w:r w:rsidR="0024228A" w:rsidRPr="00921CA0">
        <w:rPr>
          <w:rFonts w:ascii="Times New Roman" w:eastAsia="TimesNewRomanPSMT" w:hAnsi="Times New Roman" w:cs="Times New Roman"/>
          <w:sz w:val="24"/>
          <w:szCs w:val="24"/>
        </w:rPr>
        <w:t>Одним из самых</w:t>
      </w:r>
      <w:r w:rsidR="0024228A" w:rsidRPr="00921CA0">
        <w:rPr>
          <w:rFonts w:ascii="Times New Roman" w:eastAsia="TimesNewRomanPSMT" w:hAnsi="Times New Roman" w:cs="Times New Roman"/>
          <w:b/>
          <w:sz w:val="24"/>
          <w:szCs w:val="24"/>
        </w:rPr>
        <w:t xml:space="preserve"> </w:t>
      </w:r>
      <w:r w:rsidR="0024228A" w:rsidRPr="00921CA0">
        <w:rPr>
          <w:rFonts w:ascii="Times New Roman" w:eastAsia="TimesNewRomanPSMT" w:hAnsi="Times New Roman" w:cs="Times New Roman"/>
          <w:sz w:val="24"/>
          <w:szCs w:val="24"/>
        </w:rPr>
        <w:t>действенных механизмов непрерывного профессионального развития педагога по-прежнему остаётся повышение квалификации через курсовую подготовку и аттестацию.</w:t>
      </w:r>
    </w:p>
    <w:tbl>
      <w:tblPr>
        <w:tblStyle w:val="a6"/>
        <w:tblW w:w="0" w:type="auto"/>
        <w:tblLook w:val="04A0" w:firstRow="1" w:lastRow="0" w:firstColumn="1" w:lastColumn="0" w:noHBand="0" w:noVBand="1"/>
      </w:tblPr>
      <w:tblGrid>
        <w:gridCol w:w="456"/>
        <w:gridCol w:w="2391"/>
        <w:gridCol w:w="7835"/>
      </w:tblGrid>
      <w:tr w:rsidR="00447A47" w:rsidRPr="00C948DA" w:rsidTr="0024228A">
        <w:tc>
          <w:tcPr>
            <w:tcW w:w="0" w:type="auto"/>
          </w:tcPr>
          <w:p w:rsidR="00447A47" w:rsidRPr="00C948DA" w:rsidRDefault="00447A47" w:rsidP="0024228A">
            <w:pPr>
              <w:jc w:val="both"/>
              <w:rPr>
                <w:rFonts w:ascii="Times New Roman" w:hAnsi="Times New Roman"/>
                <w:sz w:val="24"/>
                <w:szCs w:val="24"/>
              </w:rPr>
            </w:pPr>
            <w:r w:rsidRPr="00C948DA">
              <w:rPr>
                <w:rFonts w:ascii="Times New Roman" w:hAnsi="Times New Roman"/>
                <w:sz w:val="24"/>
                <w:szCs w:val="24"/>
              </w:rPr>
              <w:t>№</w:t>
            </w:r>
          </w:p>
        </w:tc>
        <w:tc>
          <w:tcPr>
            <w:tcW w:w="0" w:type="auto"/>
          </w:tcPr>
          <w:p w:rsidR="00447A47" w:rsidRPr="00C948DA" w:rsidRDefault="00447A47" w:rsidP="0024228A">
            <w:pPr>
              <w:jc w:val="both"/>
              <w:rPr>
                <w:rFonts w:ascii="Times New Roman" w:hAnsi="Times New Roman"/>
                <w:sz w:val="24"/>
                <w:szCs w:val="24"/>
              </w:rPr>
            </w:pPr>
            <w:r w:rsidRPr="00C948DA">
              <w:rPr>
                <w:rFonts w:ascii="Times New Roman" w:hAnsi="Times New Roman"/>
                <w:sz w:val="24"/>
                <w:szCs w:val="24"/>
              </w:rPr>
              <w:t>Ф.И.О. педагога</w:t>
            </w:r>
          </w:p>
        </w:tc>
        <w:tc>
          <w:tcPr>
            <w:tcW w:w="0" w:type="auto"/>
          </w:tcPr>
          <w:p w:rsidR="00447A47" w:rsidRPr="00C948DA" w:rsidRDefault="00447A47" w:rsidP="0024228A">
            <w:pPr>
              <w:jc w:val="both"/>
              <w:rPr>
                <w:rFonts w:ascii="Times New Roman" w:hAnsi="Times New Roman"/>
                <w:sz w:val="24"/>
                <w:szCs w:val="24"/>
              </w:rPr>
            </w:pPr>
            <w:r w:rsidRPr="00C948DA">
              <w:rPr>
                <w:rFonts w:ascii="Times New Roman" w:hAnsi="Times New Roman"/>
                <w:sz w:val="24"/>
                <w:szCs w:val="24"/>
              </w:rPr>
              <w:t>программа курсов  ПК, организация</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1</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r w:rsidRPr="00C948DA">
              <w:rPr>
                <w:rFonts w:ascii="Times New Roman" w:eastAsia="Times New Roman" w:hAnsi="Times New Roman" w:cs="Times New Roman"/>
                <w:sz w:val="24"/>
                <w:szCs w:val="24"/>
              </w:rPr>
              <w:t>Груздев Виктор Валерьевич</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2</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r w:rsidRPr="00C948DA">
              <w:rPr>
                <w:rFonts w:ascii="Times New Roman" w:eastAsia="Times New Roman" w:hAnsi="Times New Roman" w:cs="Times New Roman"/>
                <w:sz w:val="24"/>
                <w:szCs w:val="24"/>
              </w:rPr>
              <w:t>Снигирь Дмитрий Николаевич</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3</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proofErr w:type="spellStart"/>
            <w:r w:rsidRPr="00C948DA">
              <w:rPr>
                <w:rFonts w:ascii="Times New Roman" w:eastAsia="Times New Roman" w:hAnsi="Times New Roman" w:cs="Times New Roman"/>
                <w:sz w:val="24"/>
                <w:szCs w:val="24"/>
              </w:rPr>
              <w:t>Бискаев</w:t>
            </w:r>
            <w:proofErr w:type="spellEnd"/>
            <w:r w:rsidRPr="00C948DA">
              <w:rPr>
                <w:rFonts w:ascii="Times New Roman" w:eastAsia="Times New Roman" w:hAnsi="Times New Roman" w:cs="Times New Roman"/>
                <w:sz w:val="24"/>
                <w:szCs w:val="24"/>
              </w:rPr>
              <w:t xml:space="preserve"> Олег Николаевич</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4</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proofErr w:type="spellStart"/>
            <w:r w:rsidRPr="00C948DA">
              <w:rPr>
                <w:rFonts w:ascii="Times New Roman" w:eastAsia="Times New Roman" w:hAnsi="Times New Roman" w:cs="Times New Roman"/>
                <w:sz w:val="24"/>
                <w:szCs w:val="24"/>
              </w:rPr>
              <w:t>Тарачков</w:t>
            </w:r>
            <w:proofErr w:type="spellEnd"/>
            <w:r w:rsidRPr="00C948DA">
              <w:rPr>
                <w:rFonts w:ascii="Times New Roman" w:eastAsia="Times New Roman" w:hAnsi="Times New Roman" w:cs="Times New Roman"/>
                <w:sz w:val="24"/>
                <w:szCs w:val="24"/>
              </w:rPr>
              <w:t xml:space="preserve"> Александр Станиславович</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5</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r w:rsidRPr="00C948DA">
              <w:rPr>
                <w:rFonts w:ascii="Times New Roman" w:eastAsia="Times New Roman" w:hAnsi="Times New Roman" w:cs="Times New Roman"/>
                <w:sz w:val="24"/>
                <w:szCs w:val="24"/>
              </w:rPr>
              <w:t>Кожура Наталья Викторовна</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6</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r w:rsidRPr="00C948DA">
              <w:rPr>
                <w:rFonts w:ascii="Times New Roman" w:eastAsia="Times New Roman" w:hAnsi="Times New Roman" w:cs="Times New Roman"/>
                <w:sz w:val="24"/>
                <w:szCs w:val="24"/>
              </w:rPr>
              <w:t>Звездин Евгений Александрович</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7</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r w:rsidRPr="00C948DA">
              <w:rPr>
                <w:rFonts w:ascii="Times New Roman" w:eastAsia="Times New Roman" w:hAnsi="Times New Roman" w:cs="Times New Roman"/>
                <w:sz w:val="24"/>
                <w:szCs w:val="24"/>
              </w:rPr>
              <w:t>Пестриков Кирилл Владимирович</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8</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r w:rsidRPr="00C948DA">
              <w:rPr>
                <w:rFonts w:ascii="Times New Roman" w:eastAsia="Times New Roman" w:hAnsi="Times New Roman" w:cs="Times New Roman"/>
                <w:sz w:val="24"/>
                <w:szCs w:val="24"/>
              </w:rPr>
              <w:t>Попова Инна Александровна</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447A47" w:rsidRPr="00C948DA" w:rsidTr="001D410F">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9</w:t>
            </w:r>
          </w:p>
        </w:tc>
        <w:tc>
          <w:tcPr>
            <w:tcW w:w="0" w:type="auto"/>
            <w:vAlign w:val="center"/>
          </w:tcPr>
          <w:p w:rsidR="00447A47" w:rsidRPr="00C948DA" w:rsidRDefault="00447A47" w:rsidP="00447A47">
            <w:pPr>
              <w:rPr>
                <w:rFonts w:ascii="Times New Roman" w:eastAsia="Times New Roman" w:hAnsi="Times New Roman" w:cs="Times New Roman"/>
                <w:sz w:val="24"/>
                <w:szCs w:val="24"/>
              </w:rPr>
            </w:pPr>
            <w:r w:rsidRPr="00C948DA">
              <w:rPr>
                <w:rFonts w:ascii="Times New Roman" w:eastAsia="Times New Roman" w:hAnsi="Times New Roman" w:cs="Times New Roman"/>
                <w:sz w:val="24"/>
                <w:szCs w:val="24"/>
              </w:rPr>
              <w:t>Егорова Екатерина Петровна</w:t>
            </w:r>
          </w:p>
        </w:tc>
        <w:tc>
          <w:tcPr>
            <w:tcW w:w="0" w:type="auto"/>
          </w:tcPr>
          <w:p w:rsidR="00447A47" w:rsidRPr="00C948DA" w:rsidRDefault="00447A47" w:rsidP="00447A47">
            <w:pPr>
              <w:rPr>
                <w:rFonts w:ascii="Times New Roman" w:hAnsi="Times New Roman" w:cs="Times New Roman"/>
                <w:sz w:val="24"/>
                <w:szCs w:val="24"/>
              </w:rPr>
            </w:pPr>
            <w:r w:rsidRPr="00C948DA">
              <w:rPr>
                <w:rFonts w:ascii="Times New Roman" w:hAnsi="Times New Roman" w:cs="Times New Roman"/>
                <w:sz w:val="24"/>
                <w:szCs w:val="24"/>
              </w:rPr>
              <w:t>«</w:t>
            </w:r>
            <w:r w:rsidRPr="00C948DA">
              <w:rPr>
                <w:rFonts w:ascii="Times New Roman" w:eastAsia="Times New Roman" w:hAnsi="Times New Roman" w:cs="Times New Roman"/>
                <w:sz w:val="24"/>
                <w:szCs w:val="24"/>
              </w:rPr>
              <w:t>Содержание и технологии воспитательной работы с  подростками</w:t>
            </w:r>
            <w:r w:rsidRPr="00C948DA">
              <w:rPr>
                <w:rFonts w:ascii="Times New Roman" w:hAnsi="Times New Roman" w:cs="Times New Roman"/>
                <w:sz w:val="24"/>
                <w:szCs w:val="24"/>
              </w:rPr>
              <w:t xml:space="preserve">» </w:t>
            </w:r>
            <w:r w:rsidRPr="00C948DA">
              <w:rPr>
                <w:rFonts w:ascii="Times New Roman" w:eastAsia="Times New Roman" w:hAnsi="Times New Roman" w:cs="Times New Roman"/>
                <w:sz w:val="24"/>
                <w:szCs w:val="24"/>
              </w:rPr>
              <w:t>КК ИПК</w:t>
            </w:r>
          </w:p>
        </w:tc>
      </w:tr>
      <w:tr w:rsidR="00E22EA0" w:rsidRPr="00C948DA" w:rsidTr="001D410F">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10</w:t>
            </w:r>
          </w:p>
        </w:tc>
        <w:tc>
          <w:tcPr>
            <w:tcW w:w="0" w:type="auto"/>
            <w:vAlign w:val="center"/>
          </w:tcPr>
          <w:p w:rsidR="00E22EA0" w:rsidRPr="00C948DA" w:rsidRDefault="00E22EA0" w:rsidP="001D410F">
            <w:pPr>
              <w:rPr>
                <w:rFonts w:ascii="Times New Roman" w:hAnsi="Times New Roman" w:cs="Times New Roman"/>
                <w:sz w:val="24"/>
                <w:szCs w:val="24"/>
              </w:rPr>
            </w:pPr>
            <w:proofErr w:type="spellStart"/>
            <w:r w:rsidRPr="00C948DA">
              <w:rPr>
                <w:rFonts w:ascii="Times New Roman" w:hAnsi="Times New Roman" w:cs="Times New Roman"/>
                <w:sz w:val="24"/>
                <w:szCs w:val="24"/>
              </w:rPr>
              <w:t>Бискаев</w:t>
            </w:r>
            <w:proofErr w:type="spellEnd"/>
            <w:r w:rsidRPr="00C948DA">
              <w:rPr>
                <w:rFonts w:ascii="Times New Roman" w:hAnsi="Times New Roman" w:cs="Times New Roman"/>
                <w:sz w:val="24"/>
                <w:szCs w:val="24"/>
              </w:rPr>
              <w:t xml:space="preserve"> Олег Николаевич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11</w:t>
            </w:r>
          </w:p>
        </w:tc>
        <w:tc>
          <w:tcPr>
            <w:tcW w:w="0" w:type="auto"/>
          </w:tcPr>
          <w:p w:rsidR="00E22EA0" w:rsidRPr="00C948DA" w:rsidRDefault="00E22EA0" w:rsidP="0024228A">
            <w:pPr>
              <w:jc w:val="both"/>
              <w:rPr>
                <w:rFonts w:ascii="Times New Roman" w:hAnsi="Times New Roman" w:cs="Times New Roman"/>
                <w:sz w:val="24"/>
                <w:szCs w:val="24"/>
              </w:rPr>
            </w:pPr>
            <w:r w:rsidRPr="00C948DA">
              <w:rPr>
                <w:rFonts w:ascii="Times New Roman" w:hAnsi="Times New Roman" w:cs="Times New Roman"/>
                <w:sz w:val="24"/>
                <w:szCs w:val="24"/>
              </w:rPr>
              <w:t>Березовский Евгений Владимирович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12</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Груздев Виктор Валерьевич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13</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Гаврилова Ирина Викторовна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14</w:t>
            </w:r>
          </w:p>
        </w:tc>
        <w:tc>
          <w:tcPr>
            <w:tcW w:w="0" w:type="auto"/>
          </w:tcPr>
          <w:p w:rsidR="00E22EA0" w:rsidRPr="00C948DA" w:rsidRDefault="00E22EA0" w:rsidP="001D410F">
            <w:pPr>
              <w:rPr>
                <w:rFonts w:ascii="Times New Roman" w:hAnsi="Times New Roman" w:cs="Times New Roman"/>
                <w:sz w:val="24"/>
                <w:szCs w:val="24"/>
              </w:rPr>
            </w:pPr>
            <w:proofErr w:type="spellStart"/>
            <w:r w:rsidRPr="00C948DA">
              <w:rPr>
                <w:rFonts w:ascii="Times New Roman" w:hAnsi="Times New Roman" w:cs="Times New Roman"/>
                <w:sz w:val="24"/>
                <w:szCs w:val="24"/>
              </w:rPr>
              <w:t>Галушина</w:t>
            </w:r>
            <w:proofErr w:type="spellEnd"/>
            <w:r w:rsidRPr="00C948DA">
              <w:rPr>
                <w:rFonts w:ascii="Times New Roman" w:hAnsi="Times New Roman" w:cs="Times New Roman"/>
                <w:sz w:val="24"/>
                <w:szCs w:val="24"/>
              </w:rPr>
              <w:t xml:space="preserve"> Марина Леонидовна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15</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Голиков Владимир Евгеньевич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16</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Денисов Александр Николаевич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17</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 xml:space="preserve">Звездин Евгений </w:t>
            </w:r>
            <w:r w:rsidRPr="00C948DA">
              <w:rPr>
                <w:rFonts w:ascii="Times New Roman" w:hAnsi="Times New Roman" w:cs="Times New Roman"/>
                <w:sz w:val="24"/>
                <w:szCs w:val="24"/>
              </w:rPr>
              <w:lastRenderedPageBreak/>
              <w:t>Александрович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lastRenderedPageBreak/>
              <w:t xml:space="preserve"> «Оказание первой помощи при состояниях угрожающих жизни и </w:t>
            </w:r>
            <w:r w:rsidRPr="00C948DA">
              <w:rPr>
                <w:rFonts w:ascii="Times New Roman" w:hAnsi="Times New Roman" w:cs="Times New Roman"/>
                <w:sz w:val="24"/>
                <w:szCs w:val="24"/>
              </w:rPr>
              <w:lastRenderedPageBreak/>
              <w:t>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lastRenderedPageBreak/>
              <w:t>18</w:t>
            </w:r>
          </w:p>
        </w:tc>
        <w:tc>
          <w:tcPr>
            <w:tcW w:w="0" w:type="auto"/>
          </w:tcPr>
          <w:p w:rsidR="00E22EA0" w:rsidRPr="00C948DA" w:rsidRDefault="00E22EA0" w:rsidP="0024228A">
            <w:pPr>
              <w:jc w:val="both"/>
              <w:rPr>
                <w:rFonts w:ascii="Times New Roman" w:hAnsi="Times New Roman" w:cs="Times New Roman"/>
                <w:sz w:val="24"/>
                <w:szCs w:val="24"/>
              </w:rPr>
            </w:pPr>
            <w:r w:rsidRPr="00C948DA">
              <w:rPr>
                <w:rFonts w:ascii="Times New Roman" w:hAnsi="Times New Roman" w:cs="Times New Roman"/>
                <w:sz w:val="24"/>
                <w:szCs w:val="24"/>
              </w:rPr>
              <w:t>Зубарева Тамара Витальевна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sz w:val="24"/>
                <w:szCs w:val="24"/>
              </w:rPr>
              <w:t>19</w:t>
            </w:r>
          </w:p>
        </w:tc>
        <w:tc>
          <w:tcPr>
            <w:tcW w:w="0" w:type="auto"/>
          </w:tcPr>
          <w:p w:rsidR="00E22EA0" w:rsidRPr="00C948DA" w:rsidRDefault="00E22EA0" w:rsidP="00E22EA0">
            <w:pPr>
              <w:rPr>
                <w:rFonts w:ascii="Times New Roman" w:hAnsi="Times New Roman" w:cs="Times New Roman"/>
                <w:sz w:val="24"/>
                <w:szCs w:val="24"/>
              </w:rPr>
            </w:pPr>
            <w:r w:rsidRPr="00C948DA">
              <w:rPr>
                <w:rFonts w:ascii="Times New Roman" w:hAnsi="Times New Roman" w:cs="Times New Roman"/>
                <w:sz w:val="24"/>
                <w:szCs w:val="24"/>
              </w:rPr>
              <w:t>Иванова Надежда  Анатольевна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E22EA0" w:rsidP="0024228A">
            <w:pPr>
              <w:jc w:val="both"/>
              <w:rPr>
                <w:rFonts w:ascii="Times New Roman" w:hAnsi="Times New Roman"/>
                <w:sz w:val="24"/>
                <w:szCs w:val="24"/>
              </w:rPr>
            </w:pPr>
            <w:r w:rsidRPr="00C948DA">
              <w:rPr>
                <w:rFonts w:ascii="Times New Roman" w:hAnsi="Times New Roman" w:cs="Times New Roman"/>
                <w:sz w:val="24"/>
                <w:szCs w:val="24"/>
              </w:rPr>
              <w:t>20</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Калягина Наталья Владимировна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21</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Кийкова Мария Алексеевна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22</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Козырева  Наталья Валерьевна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23</w:t>
            </w:r>
          </w:p>
        </w:tc>
        <w:tc>
          <w:tcPr>
            <w:tcW w:w="0" w:type="auto"/>
          </w:tcPr>
          <w:p w:rsidR="00E22EA0" w:rsidRPr="00C948DA" w:rsidRDefault="00E22EA0" w:rsidP="001D410F">
            <w:pPr>
              <w:rPr>
                <w:rFonts w:ascii="Times New Roman" w:hAnsi="Times New Roman" w:cs="Times New Roman"/>
                <w:sz w:val="24"/>
                <w:szCs w:val="24"/>
              </w:rPr>
            </w:pPr>
            <w:proofErr w:type="spellStart"/>
            <w:r w:rsidRPr="00C948DA">
              <w:rPr>
                <w:rFonts w:ascii="Times New Roman" w:hAnsi="Times New Roman" w:cs="Times New Roman"/>
                <w:sz w:val="24"/>
                <w:szCs w:val="24"/>
              </w:rPr>
              <w:t>Колбасенко</w:t>
            </w:r>
            <w:proofErr w:type="spellEnd"/>
            <w:r w:rsidRPr="00C948DA">
              <w:rPr>
                <w:rFonts w:ascii="Times New Roman" w:hAnsi="Times New Roman" w:cs="Times New Roman"/>
                <w:sz w:val="24"/>
                <w:szCs w:val="24"/>
              </w:rPr>
              <w:t xml:space="preserve"> Георгий Иванович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24</w:t>
            </w:r>
          </w:p>
        </w:tc>
        <w:tc>
          <w:tcPr>
            <w:tcW w:w="0" w:type="auto"/>
          </w:tcPr>
          <w:p w:rsidR="00E22EA0" w:rsidRPr="00C948DA" w:rsidRDefault="00E22EA0" w:rsidP="001D410F">
            <w:pPr>
              <w:rPr>
                <w:rFonts w:ascii="Times New Roman" w:hAnsi="Times New Roman" w:cs="Times New Roman"/>
                <w:sz w:val="24"/>
                <w:szCs w:val="24"/>
              </w:rPr>
            </w:pPr>
            <w:proofErr w:type="spellStart"/>
            <w:r w:rsidRPr="00C948DA">
              <w:rPr>
                <w:rFonts w:ascii="Times New Roman" w:hAnsi="Times New Roman" w:cs="Times New Roman"/>
                <w:sz w:val="24"/>
                <w:szCs w:val="24"/>
              </w:rPr>
              <w:t>Колмыков</w:t>
            </w:r>
            <w:proofErr w:type="spellEnd"/>
            <w:r w:rsidRPr="00C948DA">
              <w:rPr>
                <w:rFonts w:ascii="Times New Roman" w:hAnsi="Times New Roman" w:cs="Times New Roman"/>
                <w:sz w:val="24"/>
                <w:szCs w:val="24"/>
              </w:rPr>
              <w:t xml:space="preserve"> Андрей Михайлович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25</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Морозов Николай Владимирович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26</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Мякишева Мария Николаевна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27</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Насонова Мария Викторовна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28</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Николаев Вячеслав Викторович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29</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Николаева Альфия Фатыховна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30</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Пестриков Кирилл Владимирович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31</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Рассказов Юрий Викторович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32</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Султрекова Надежда Николаевна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33</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Суханов Андрей Владимирович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34</w:t>
            </w:r>
          </w:p>
        </w:tc>
        <w:tc>
          <w:tcPr>
            <w:tcW w:w="0" w:type="auto"/>
          </w:tcPr>
          <w:p w:rsidR="00E22EA0" w:rsidRPr="00C948DA" w:rsidRDefault="00E22EA0" w:rsidP="001D410F">
            <w:pPr>
              <w:rPr>
                <w:rFonts w:ascii="Times New Roman" w:hAnsi="Times New Roman" w:cs="Times New Roman"/>
                <w:sz w:val="24"/>
                <w:szCs w:val="24"/>
              </w:rPr>
            </w:pPr>
            <w:proofErr w:type="spellStart"/>
            <w:r w:rsidRPr="00C948DA">
              <w:rPr>
                <w:rFonts w:ascii="Times New Roman" w:hAnsi="Times New Roman" w:cs="Times New Roman"/>
                <w:sz w:val="24"/>
                <w:szCs w:val="24"/>
              </w:rPr>
              <w:t>Тарачков</w:t>
            </w:r>
            <w:proofErr w:type="spellEnd"/>
            <w:r w:rsidRPr="00C948DA">
              <w:rPr>
                <w:rFonts w:ascii="Times New Roman" w:hAnsi="Times New Roman" w:cs="Times New Roman"/>
                <w:sz w:val="24"/>
                <w:szCs w:val="24"/>
              </w:rPr>
              <w:t xml:space="preserve">  Александр Станиславович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35</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Худякова Ирина Анатольевна</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36</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Чирин Алексей Викторович</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E22EA0" w:rsidRPr="00C948DA" w:rsidTr="0024228A">
        <w:tc>
          <w:tcPr>
            <w:tcW w:w="0" w:type="auto"/>
          </w:tcPr>
          <w:p w:rsidR="00E22EA0" w:rsidRPr="00C948DA" w:rsidRDefault="00313C80" w:rsidP="0024228A">
            <w:pPr>
              <w:jc w:val="both"/>
              <w:rPr>
                <w:rFonts w:ascii="Times New Roman" w:hAnsi="Times New Roman"/>
                <w:sz w:val="24"/>
                <w:szCs w:val="24"/>
              </w:rPr>
            </w:pPr>
            <w:r w:rsidRPr="00C948DA">
              <w:rPr>
                <w:rFonts w:ascii="Times New Roman" w:hAnsi="Times New Roman"/>
                <w:sz w:val="24"/>
                <w:szCs w:val="24"/>
              </w:rPr>
              <w:t>37</w:t>
            </w:r>
          </w:p>
        </w:tc>
        <w:tc>
          <w:tcPr>
            <w:tcW w:w="0" w:type="auto"/>
          </w:tcPr>
          <w:p w:rsidR="00E22EA0" w:rsidRPr="00C948DA" w:rsidRDefault="00E22EA0" w:rsidP="001D410F">
            <w:pPr>
              <w:rPr>
                <w:rFonts w:ascii="Times New Roman" w:hAnsi="Times New Roman" w:cs="Times New Roman"/>
                <w:sz w:val="24"/>
                <w:szCs w:val="24"/>
              </w:rPr>
            </w:pPr>
            <w:r w:rsidRPr="00C948DA">
              <w:rPr>
                <w:rFonts w:ascii="Times New Roman" w:hAnsi="Times New Roman" w:cs="Times New Roman"/>
                <w:sz w:val="24"/>
                <w:szCs w:val="24"/>
              </w:rPr>
              <w:t xml:space="preserve">Шилова Марина Анатольевна </w:t>
            </w:r>
          </w:p>
        </w:tc>
        <w:tc>
          <w:tcPr>
            <w:tcW w:w="0" w:type="auto"/>
          </w:tcPr>
          <w:p w:rsidR="00E22EA0" w:rsidRPr="00C948DA" w:rsidRDefault="00E22EA0">
            <w:pPr>
              <w:rPr>
                <w:rFonts w:ascii="Times New Roman" w:hAnsi="Times New Roman" w:cs="Times New Roman"/>
                <w:sz w:val="24"/>
                <w:szCs w:val="24"/>
              </w:rPr>
            </w:pPr>
            <w:r w:rsidRPr="00C948DA">
              <w:rPr>
                <w:rFonts w:ascii="Times New Roman" w:hAnsi="Times New Roman" w:cs="Times New Roman"/>
                <w:sz w:val="24"/>
                <w:szCs w:val="24"/>
              </w:rPr>
              <w:t xml:space="preserve"> «Оказание первой помощи при состояниях угрожающих жизни и здоровью в образовательных организациях»</w:t>
            </w:r>
          </w:p>
        </w:tc>
      </w:tr>
      <w:tr w:rsidR="007A2C5B" w:rsidRPr="00C948DA" w:rsidTr="0024228A">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38</w:t>
            </w:r>
          </w:p>
        </w:tc>
        <w:tc>
          <w:tcPr>
            <w:tcW w:w="0" w:type="auto"/>
          </w:tcPr>
          <w:p w:rsidR="007A2C5B" w:rsidRPr="00C948DA" w:rsidRDefault="007A2C5B" w:rsidP="001D410F">
            <w:pPr>
              <w:rPr>
                <w:rFonts w:ascii="Times New Roman" w:hAnsi="Times New Roman" w:cs="Times New Roman"/>
                <w:sz w:val="24"/>
                <w:szCs w:val="24"/>
              </w:rPr>
            </w:pPr>
            <w:r w:rsidRPr="00C948DA">
              <w:rPr>
                <w:rFonts w:ascii="Times New Roman" w:hAnsi="Times New Roman" w:cs="Times New Roman"/>
                <w:sz w:val="24"/>
                <w:szCs w:val="24"/>
              </w:rPr>
              <w:t xml:space="preserve">Шилова Марина Анатольевна </w:t>
            </w:r>
          </w:p>
        </w:tc>
        <w:tc>
          <w:tcPr>
            <w:tcW w:w="0" w:type="auto"/>
          </w:tcPr>
          <w:p w:rsidR="007A2C5B" w:rsidRPr="00C948DA" w:rsidRDefault="007A2C5B" w:rsidP="007A2C5B">
            <w:pPr>
              <w:jc w:val="both"/>
              <w:rPr>
                <w:rFonts w:ascii="Times New Roman" w:hAnsi="Times New Roman"/>
                <w:sz w:val="24"/>
                <w:szCs w:val="24"/>
              </w:rPr>
            </w:pPr>
            <w:r w:rsidRPr="00C948DA">
              <w:rPr>
                <w:rFonts w:ascii="Times New Roman" w:hAnsi="Times New Roman"/>
                <w:sz w:val="24"/>
                <w:szCs w:val="24"/>
              </w:rPr>
              <w:t>АНО ДПО «Инновационный образовательный центр повышения квалификации и переподготовки «Мой университет» программа «Современный урок русского языка в соответствии                с требованиями ФГОС ООО и СОО»</w:t>
            </w:r>
          </w:p>
        </w:tc>
      </w:tr>
      <w:tr w:rsidR="007A2C5B" w:rsidRPr="00C948DA" w:rsidTr="0024228A">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39</w:t>
            </w:r>
          </w:p>
        </w:tc>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Николаев Вячеслав Викторович</w:t>
            </w:r>
          </w:p>
        </w:tc>
        <w:tc>
          <w:tcPr>
            <w:tcW w:w="0" w:type="auto"/>
          </w:tcPr>
          <w:p w:rsidR="007A2C5B" w:rsidRPr="00C948DA" w:rsidRDefault="007A2C5B" w:rsidP="007A2C5B">
            <w:pPr>
              <w:jc w:val="both"/>
              <w:rPr>
                <w:rFonts w:ascii="Times New Roman" w:hAnsi="Times New Roman"/>
                <w:sz w:val="24"/>
                <w:szCs w:val="24"/>
              </w:rPr>
            </w:pPr>
            <w:r w:rsidRPr="00C948DA">
              <w:rPr>
                <w:rFonts w:ascii="Times New Roman" w:hAnsi="Times New Roman" w:cs="Times New Roman"/>
                <w:sz w:val="24"/>
                <w:szCs w:val="24"/>
              </w:rPr>
              <w:t>«</w:t>
            </w:r>
            <w:r w:rsidRPr="00C948DA">
              <w:rPr>
                <w:rFonts w:ascii="Times New Roman" w:hAnsi="Times New Roman"/>
                <w:sz w:val="24"/>
                <w:szCs w:val="24"/>
              </w:rPr>
              <w:t>Современные подходы к преподаванию искусства (</w:t>
            </w:r>
            <w:proofErr w:type="gramStart"/>
            <w:r w:rsidRPr="00C948DA">
              <w:rPr>
                <w:rFonts w:ascii="Times New Roman" w:hAnsi="Times New Roman"/>
                <w:sz w:val="24"/>
                <w:szCs w:val="24"/>
              </w:rPr>
              <w:t xml:space="preserve">ИЗО)   </w:t>
            </w:r>
            <w:proofErr w:type="gramEnd"/>
            <w:r w:rsidRPr="00C948DA">
              <w:rPr>
                <w:rFonts w:ascii="Times New Roman" w:hAnsi="Times New Roman"/>
                <w:sz w:val="24"/>
                <w:szCs w:val="24"/>
              </w:rPr>
              <w:t xml:space="preserve">          в условиях реализации ФГОС основного общего образования» АНОО ДПО Академия образования взрослых «Альтернатива»</w:t>
            </w:r>
          </w:p>
        </w:tc>
      </w:tr>
      <w:tr w:rsidR="007A2C5B" w:rsidRPr="00C948DA" w:rsidTr="0024228A">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40</w:t>
            </w:r>
          </w:p>
        </w:tc>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Катющик Сергей Анатольевич</w:t>
            </w:r>
          </w:p>
        </w:tc>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КК ИПК «Формирование межпредметных понятий как метапредметного результата обучения физике, химии, биологии, географии в основной школе»</w:t>
            </w:r>
          </w:p>
        </w:tc>
      </w:tr>
      <w:tr w:rsidR="007A2C5B" w:rsidRPr="00C948DA" w:rsidTr="0024228A">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41</w:t>
            </w:r>
          </w:p>
        </w:tc>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Иванова Надежда Анатольевна</w:t>
            </w:r>
          </w:p>
        </w:tc>
        <w:tc>
          <w:tcPr>
            <w:tcW w:w="0" w:type="auto"/>
          </w:tcPr>
          <w:p w:rsidR="007A2C5B" w:rsidRPr="00C948DA" w:rsidRDefault="007A2C5B" w:rsidP="0024228A">
            <w:pPr>
              <w:jc w:val="both"/>
              <w:rPr>
                <w:rFonts w:ascii="Times New Roman" w:hAnsi="Times New Roman"/>
                <w:sz w:val="24"/>
                <w:szCs w:val="24"/>
              </w:rPr>
            </w:pPr>
            <w:r w:rsidRPr="00C948DA">
              <w:rPr>
                <w:rFonts w:ascii="Times New Roman" w:hAnsi="Times New Roman"/>
                <w:sz w:val="24"/>
                <w:szCs w:val="24"/>
              </w:rPr>
              <w:t>КК ИПК «Методика написания сочинения в том числе итогового»</w:t>
            </w:r>
          </w:p>
        </w:tc>
      </w:tr>
    </w:tbl>
    <w:p w:rsidR="008D484A" w:rsidRPr="00DF0A42" w:rsidRDefault="002D1832" w:rsidP="008D484A">
      <w:pPr>
        <w:pStyle w:val="a7"/>
        <w:shd w:val="clear" w:color="auto" w:fill="FFFFFF"/>
        <w:spacing w:before="0" w:beforeAutospacing="0" w:after="0" w:afterAutospacing="0" w:line="235" w:lineRule="atLeast"/>
        <w:ind w:firstLine="284"/>
        <w:jc w:val="both"/>
      </w:pPr>
      <w:r w:rsidRPr="008D484A">
        <w:lastRenderedPageBreak/>
        <w:t xml:space="preserve">Обучение </w:t>
      </w:r>
      <w:r w:rsidR="008D484A" w:rsidRPr="008D484A">
        <w:t xml:space="preserve">дистанционно </w:t>
      </w:r>
      <w:r w:rsidRPr="008D484A">
        <w:t xml:space="preserve">группами педагогов по программам повышения квалификации считаем наиболее эффективными. Позволяет создать атмосферу погружения в теорию, своевременно организовать </w:t>
      </w:r>
      <w:r w:rsidR="008D484A" w:rsidRPr="008D484A">
        <w:t xml:space="preserve">обсуждение, практическое применение. Также </w:t>
      </w:r>
      <w:r w:rsidR="008D484A" w:rsidRPr="008D484A">
        <w:rPr>
          <w:color w:val="000000"/>
        </w:rPr>
        <w:t>э</w:t>
      </w:r>
      <w:r w:rsidR="008D484A" w:rsidRPr="005625D9">
        <w:rPr>
          <w:color w:val="000000"/>
        </w:rPr>
        <w:t>ти формы работы позволяют повышать квалификацию с учетом выявленных конкретных трудностей в педагогической работе, переносить учебно-тренировочные заданий в реальный контекст образовательного учреждения</w:t>
      </w:r>
      <w:r w:rsidR="008D484A">
        <w:rPr>
          <w:color w:val="000000"/>
        </w:rPr>
        <w:t xml:space="preserve"> </w:t>
      </w:r>
      <w:r w:rsidR="008D484A" w:rsidRPr="005625D9">
        <w:rPr>
          <w:color w:val="000000"/>
        </w:rPr>
        <w:t xml:space="preserve">и отрабатывать новые профессионально-педагогические умения и навыки непосредственно на практике. </w:t>
      </w:r>
    </w:p>
    <w:p w:rsidR="0024228A" w:rsidRDefault="008D484A" w:rsidP="008D484A">
      <w:pPr>
        <w:ind w:firstLine="284"/>
        <w:jc w:val="both"/>
        <w:rPr>
          <w:rFonts w:ascii="Times New Roman" w:hAnsi="Times New Roman" w:cs="Times New Roman"/>
          <w:sz w:val="24"/>
          <w:szCs w:val="24"/>
        </w:rPr>
      </w:pPr>
      <w:r w:rsidRPr="008D484A">
        <w:rPr>
          <w:rFonts w:ascii="Times New Roman" w:hAnsi="Times New Roman" w:cs="Times New Roman"/>
          <w:sz w:val="24"/>
          <w:szCs w:val="24"/>
        </w:rPr>
        <w:t>Важный аспект развития педагога – аттестация.</w:t>
      </w:r>
    </w:p>
    <w:tbl>
      <w:tblPr>
        <w:tblStyle w:val="a6"/>
        <w:tblW w:w="0" w:type="auto"/>
        <w:tblLook w:val="04A0" w:firstRow="1" w:lastRow="0" w:firstColumn="1" w:lastColumn="0" w:noHBand="0" w:noVBand="1"/>
      </w:tblPr>
      <w:tblGrid>
        <w:gridCol w:w="457"/>
        <w:gridCol w:w="2815"/>
        <w:gridCol w:w="2734"/>
        <w:gridCol w:w="1915"/>
        <w:gridCol w:w="2761"/>
      </w:tblGrid>
      <w:tr w:rsidR="00FD0DAC" w:rsidRPr="00FD0DAC" w:rsidTr="008D484A">
        <w:tc>
          <w:tcPr>
            <w:tcW w:w="0" w:type="auto"/>
          </w:tcPr>
          <w:p w:rsidR="008D484A" w:rsidRPr="00FD0DAC" w:rsidRDefault="008D484A" w:rsidP="008D484A">
            <w:pPr>
              <w:jc w:val="both"/>
              <w:rPr>
                <w:rFonts w:ascii="Times New Roman" w:hAnsi="Times New Roman"/>
                <w:sz w:val="24"/>
                <w:szCs w:val="24"/>
              </w:rPr>
            </w:pPr>
            <w:r w:rsidRPr="00FD0DAC">
              <w:rPr>
                <w:rFonts w:ascii="Times New Roman" w:hAnsi="Times New Roman"/>
                <w:sz w:val="24"/>
                <w:szCs w:val="24"/>
              </w:rPr>
              <w:t>№</w:t>
            </w:r>
          </w:p>
        </w:tc>
        <w:tc>
          <w:tcPr>
            <w:tcW w:w="0" w:type="auto"/>
          </w:tcPr>
          <w:p w:rsidR="008D484A" w:rsidRPr="00FD0DAC" w:rsidRDefault="00FD0DAC" w:rsidP="008D484A">
            <w:pPr>
              <w:jc w:val="both"/>
              <w:rPr>
                <w:rFonts w:ascii="Times New Roman" w:hAnsi="Times New Roman"/>
                <w:sz w:val="24"/>
                <w:szCs w:val="24"/>
              </w:rPr>
            </w:pPr>
            <w:r w:rsidRPr="00FD0DAC">
              <w:rPr>
                <w:rFonts w:ascii="Times New Roman" w:hAnsi="Times New Roman"/>
                <w:sz w:val="24"/>
                <w:szCs w:val="24"/>
              </w:rPr>
              <w:t>Ф.И.О. педагога</w:t>
            </w:r>
          </w:p>
        </w:tc>
        <w:tc>
          <w:tcPr>
            <w:tcW w:w="0" w:type="auto"/>
          </w:tcPr>
          <w:p w:rsidR="008D484A" w:rsidRPr="00FD0DAC" w:rsidRDefault="00FD0DAC" w:rsidP="008D484A">
            <w:pPr>
              <w:jc w:val="both"/>
              <w:rPr>
                <w:rFonts w:ascii="Times New Roman" w:hAnsi="Times New Roman"/>
                <w:sz w:val="24"/>
                <w:szCs w:val="24"/>
              </w:rPr>
            </w:pPr>
            <w:r w:rsidRPr="00FD0DAC">
              <w:rPr>
                <w:rFonts w:ascii="Times New Roman" w:hAnsi="Times New Roman"/>
                <w:sz w:val="24"/>
                <w:szCs w:val="24"/>
              </w:rPr>
              <w:t>должность</w:t>
            </w:r>
          </w:p>
        </w:tc>
        <w:tc>
          <w:tcPr>
            <w:tcW w:w="0" w:type="auto"/>
          </w:tcPr>
          <w:p w:rsidR="008D484A" w:rsidRPr="00FD0DAC" w:rsidRDefault="00FD0DAC" w:rsidP="008D484A">
            <w:pPr>
              <w:jc w:val="both"/>
              <w:rPr>
                <w:rFonts w:ascii="Times New Roman" w:hAnsi="Times New Roman"/>
                <w:sz w:val="24"/>
                <w:szCs w:val="24"/>
              </w:rPr>
            </w:pPr>
            <w:r w:rsidRPr="00FD0DAC">
              <w:rPr>
                <w:rFonts w:ascii="Times New Roman" w:hAnsi="Times New Roman"/>
                <w:sz w:val="24"/>
                <w:szCs w:val="24"/>
              </w:rPr>
              <w:t>имеющаяся категория</w:t>
            </w:r>
          </w:p>
        </w:tc>
        <w:tc>
          <w:tcPr>
            <w:tcW w:w="0" w:type="auto"/>
          </w:tcPr>
          <w:p w:rsidR="008D484A" w:rsidRPr="00FD0DAC" w:rsidRDefault="00FD0DAC" w:rsidP="008D484A">
            <w:pPr>
              <w:jc w:val="both"/>
              <w:rPr>
                <w:rFonts w:ascii="Times New Roman" w:hAnsi="Times New Roman"/>
                <w:sz w:val="24"/>
                <w:szCs w:val="24"/>
              </w:rPr>
            </w:pPr>
            <w:r w:rsidRPr="00FD0DAC">
              <w:rPr>
                <w:rFonts w:ascii="Times New Roman" w:hAnsi="Times New Roman"/>
                <w:sz w:val="24"/>
                <w:szCs w:val="24"/>
              </w:rPr>
              <w:t>полученная категория</w:t>
            </w:r>
          </w:p>
        </w:tc>
      </w:tr>
      <w:tr w:rsidR="00FD0DAC" w:rsidRPr="00FD0DAC" w:rsidTr="008D484A">
        <w:tc>
          <w:tcPr>
            <w:tcW w:w="0" w:type="auto"/>
          </w:tcPr>
          <w:p w:rsidR="008D484A" w:rsidRPr="00FD0DAC" w:rsidRDefault="00FD0DAC" w:rsidP="008D484A">
            <w:pPr>
              <w:jc w:val="both"/>
              <w:rPr>
                <w:rFonts w:ascii="Times New Roman" w:hAnsi="Times New Roman"/>
                <w:sz w:val="24"/>
                <w:szCs w:val="24"/>
              </w:rPr>
            </w:pPr>
            <w:r w:rsidRPr="00FD0DAC">
              <w:rPr>
                <w:rFonts w:ascii="Times New Roman" w:hAnsi="Times New Roman"/>
                <w:sz w:val="24"/>
                <w:szCs w:val="24"/>
              </w:rPr>
              <w:t>1</w:t>
            </w:r>
          </w:p>
        </w:tc>
        <w:tc>
          <w:tcPr>
            <w:tcW w:w="0" w:type="auto"/>
          </w:tcPr>
          <w:p w:rsidR="008D484A" w:rsidRPr="00FD0DAC" w:rsidRDefault="00FD0DAC" w:rsidP="00FD0DAC">
            <w:pPr>
              <w:jc w:val="both"/>
              <w:rPr>
                <w:rFonts w:ascii="Times New Roman" w:hAnsi="Times New Roman"/>
                <w:sz w:val="24"/>
                <w:szCs w:val="24"/>
              </w:rPr>
            </w:pPr>
            <w:r>
              <w:rPr>
                <w:rFonts w:ascii="Times New Roman" w:hAnsi="Times New Roman"/>
                <w:sz w:val="24"/>
                <w:szCs w:val="24"/>
              </w:rPr>
              <w:t>Николаев Вячеслава Викторович</w:t>
            </w:r>
          </w:p>
        </w:tc>
        <w:tc>
          <w:tcPr>
            <w:tcW w:w="0" w:type="auto"/>
          </w:tcPr>
          <w:p w:rsidR="008D484A" w:rsidRPr="00FD0DAC" w:rsidRDefault="00FD0DAC" w:rsidP="008D484A">
            <w:pPr>
              <w:jc w:val="both"/>
              <w:rPr>
                <w:rFonts w:ascii="Times New Roman" w:hAnsi="Times New Roman"/>
                <w:sz w:val="24"/>
                <w:szCs w:val="24"/>
              </w:rPr>
            </w:pPr>
            <w:proofErr w:type="gramStart"/>
            <w:r>
              <w:rPr>
                <w:rFonts w:ascii="Times New Roman" w:hAnsi="Times New Roman"/>
                <w:sz w:val="24"/>
                <w:szCs w:val="24"/>
              </w:rPr>
              <w:t>учитель</w:t>
            </w:r>
            <w:proofErr w:type="gramEnd"/>
            <w:r>
              <w:rPr>
                <w:rFonts w:ascii="Times New Roman" w:hAnsi="Times New Roman"/>
                <w:sz w:val="24"/>
                <w:szCs w:val="24"/>
              </w:rPr>
              <w:t xml:space="preserve"> ИЗО</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первая</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 xml:space="preserve"> первая</w:t>
            </w:r>
          </w:p>
        </w:tc>
      </w:tr>
      <w:tr w:rsidR="00FD0DAC" w:rsidRPr="00FD0DAC" w:rsidTr="008D484A">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2</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Зубарева Тамара Витальевна</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учитель русского языка и литературы</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высшая</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высшая</w:t>
            </w:r>
          </w:p>
        </w:tc>
      </w:tr>
      <w:tr w:rsidR="00FD0DAC" w:rsidRPr="00FD0DAC" w:rsidTr="008D484A">
        <w:tc>
          <w:tcPr>
            <w:tcW w:w="0" w:type="auto"/>
          </w:tcPr>
          <w:p w:rsidR="008D484A" w:rsidRPr="00FD0DAC" w:rsidRDefault="00FD0DAC" w:rsidP="00FD0DAC">
            <w:pPr>
              <w:jc w:val="both"/>
              <w:rPr>
                <w:rFonts w:ascii="Times New Roman" w:hAnsi="Times New Roman"/>
                <w:sz w:val="24"/>
                <w:szCs w:val="24"/>
              </w:rPr>
            </w:pPr>
            <w:r>
              <w:rPr>
                <w:rFonts w:ascii="Times New Roman" w:hAnsi="Times New Roman"/>
                <w:sz w:val="24"/>
                <w:szCs w:val="24"/>
              </w:rPr>
              <w:t>3</w:t>
            </w:r>
          </w:p>
        </w:tc>
        <w:tc>
          <w:tcPr>
            <w:tcW w:w="0" w:type="auto"/>
          </w:tcPr>
          <w:p w:rsidR="008D484A" w:rsidRPr="00FD0DAC" w:rsidRDefault="00FD0DAC" w:rsidP="00FD0DAC">
            <w:pPr>
              <w:jc w:val="both"/>
              <w:rPr>
                <w:rFonts w:ascii="Times New Roman" w:hAnsi="Times New Roman"/>
                <w:sz w:val="24"/>
                <w:szCs w:val="24"/>
              </w:rPr>
            </w:pPr>
            <w:r>
              <w:rPr>
                <w:rFonts w:ascii="Times New Roman" w:hAnsi="Times New Roman"/>
                <w:sz w:val="24"/>
                <w:szCs w:val="24"/>
              </w:rPr>
              <w:t>Султрекова Надежда Николаевна</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учитель  английского языка</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первая</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 xml:space="preserve"> первая</w:t>
            </w:r>
          </w:p>
        </w:tc>
      </w:tr>
      <w:tr w:rsidR="00FD0DAC" w:rsidRPr="00FD0DAC" w:rsidTr="008D484A">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4</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Насонова Мария Викторовна</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методист</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 xml:space="preserve"> без категории</w:t>
            </w:r>
          </w:p>
        </w:tc>
        <w:tc>
          <w:tcPr>
            <w:tcW w:w="0" w:type="auto"/>
          </w:tcPr>
          <w:p w:rsidR="008D484A" w:rsidRPr="00FD0DAC" w:rsidRDefault="00FD0DAC" w:rsidP="008D484A">
            <w:pPr>
              <w:jc w:val="both"/>
              <w:rPr>
                <w:rFonts w:ascii="Times New Roman" w:hAnsi="Times New Roman"/>
                <w:sz w:val="24"/>
                <w:szCs w:val="24"/>
              </w:rPr>
            </w:pPr>
            <w:r>
              <w:rPr>
                <w:rFonts w:ascii="Times New Roman" w:hAnsi="Times New Roman"/>
                <w:sz w:val="24"/>
                <w:szCs w:val="24"/>
              </w:rPr>
              <w:t xml:space="preserve"> первая</w:t>
            </w:r>
          </w:p>
        </w:tc>
      </w:tr>
      <w:tr w:rsidR="00FD0DAC" w:rsidRPr="00FD0DAC" w:rsidTr="008D484A">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5</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Шилова Марина Анатольевна</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учитель русского языка и литературы</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высшая</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высшая</w:t>
            </w:r>
          </w:p>
        </w:tc>
      </w:tr>
      <w:tr w:rsidR="00FD0DAC" w:rsidRPr="00FD0DAC" w:rsidTr="008D484A">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6</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Николаев Вячеслав Викторович</w:t>
            </w:r>
          </w:p>
        </w:tc>
        <w:tc>
          <w:tcPr>
            <w:tcW w:w="0" w:type="auto"/>
          </w:tcPr>
          <w:p w:rsidR="00FD0DAC" w:rsidRDefault="00FD0DAC" w:rsidP="008D484A">
            <w:pPr>
              <w:jc w:val="both"/>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 ДО</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первая</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первая</w:t>
            </w:r>
          </w:p>
        </w:tc>
      </w:tr>
      <w:tr w:rsidR="00FD0DAC" w:rsidRPr="00FD0DAC" w:rsidTr="008D484A">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7</w:t>
            </w:r>
          </w:p>
        </w:tc>
        <w:tc>
          <w:tcPr>
            <w:tcW w:w="0" w:type="auto"/>
          </w:tcPr>
          <w:p w:rsidR="00FD0DAC" w:rsidRDefault="00FD0DAC" w:rsidP="001D410F">
            <w:pPr>
              <w:jc w:val="both"/>
              <w:rPr>
                <w:rFonts w:ascii="Times New Roman" w:hAnsi="Times New Roman"/>
                <w:sz w:val="24"/>
                <w:szCs w:val="24"/>
              </w:rPr>
            </w:pPr>
            <w:r>
              <w:rPr>
                <w:rFonts w:ascii="Times New Roman" w:hAnsi="Times New Roman"/>
                <w:sz w:val="24"/>
                <w:szCs w:val="24"/>
              </w:rPr>
              <w:t>Березовский Евгений Владимирович</w:t>
            </w:r>
          </w:p>
        </w:tc>
        <w:tc>
          <w:tcPr>
            <w:tcW w:w="0" w:type="auto"/>
          </w:tcPr>
          <w:p w:rsidR="00FD0DAC" w:rsidRDefault="00FD0DAC" w:rsidP="008D484A">
            <w:pPr>
              <w:jc w:val="both"/>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 ДО</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первая</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первая</w:t>
            </w:r>
          </w:p>
        </w:tc>
      </w:tr>
      <w:tr w:rsidR="00FD0DAC" w:rsidRPr="00FD0DAC" w:rsidTr="008D484A">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8</w:t>
            </w:r>
          </w:p>
        </w:tc>
        <w:tc>
          <w:tcPr>
            <w:tcW w:w="0" w:type="auto"/>
          </w:tcPr>
          <w:p w:rsidR="00FD0DAC" w:rsidRDefault="00FD0DAC" w:rsidP="001D410F">
            <w:pPr>
              <w:jc w:val="both"/>
              <w:rPr>
                <w:rFonts w:ascii="Times New Roman" w:hAnsi="Times New Roman"/>
                <w:sz w:val="24"/>
                <w:szCs w:val="24"/>
              </w:rPr>
            </w:pPr>
            <w:r>
              <w:rPr>
                <w:rFonts w:ascii="Times New Roman" w:hAnsi="Times New Roman"/>
                <w:sz w:val="24"/>
                <w:szCs w:val="24"/>
              </w:rPr>
              <w:t>Анашкин Владимир Владимирович</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воспитатель</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первая</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первая</w:t>
            </w:r>
          </w:p>
        </w:tc>
      </w:tr>
      <w:tr w:rsidR="00FD0DAC" w:rsidRPr="00FD0DAC" w:rsidTr="008D484A">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9</w:t>
            </w:r>
          </w:p>
        </w:tc>
        <w:tc>
          <w:tcPr>
            <w:tcW w:w="0" w:type="auto"/>
          </w:tcPr>
          <w:p w:rsidR="00FD0DAC" w:rsidRDefault="00FD0DAC" w:rsidP="001D410F">
            <w:pPr>
              <w:jc w:val="both"/>
              <w:rPr>
                <w:rFonts w:ascii="Times New Roman" w:hAnsi="Times New Roman"/>
                <w:sz w:val="24"/>
                <w:szCs w:val="24"/>
              </w:rPr>
            </w:pPr>
            <w:r>
              <w:rPr>
                <w:rFonts w:ascii="Times New Roman" w:hAnsi="Times New Roman"/>
                <w:sz w:val="24"/>
                <w:szCs w:val="24"/>
              </w:rPr>
              <w:t>Катющик Сергей Анатольевич</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учитель географии</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высшая</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высшая</w:t>
            </w:r>
          </w:p>
        </w:tc>
      </w:tr>
      <w:tr w:rsidR="00FD0DAC" w:rsidRPr="00FD0DAC" w:rsidTr="008D484A">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10</w:t>
            </w:r>
          </w:p>
        </w:tc>
        <w:tc>
          <w:tcPr>
            <w:tcW w:w="0" w:type="auto"/>
          </w:tcPr>
          <w:p w:rsidR="00FD0DAC" w:rsidRDefault="00FD0DAC" w:rsidP="001D410F">
            <w:pPr>
              <w:jc w:val="both"/>
              <w:rPr>
                <w:rFonts w:ascii="Times New Roman" w:hAnsi="Times New Roman"/>
                <w:sz w:val="24"/>
                <w:szCs w:val="24"/>
              </w:rPr>
            </w:pPr>
            <w:r>
              <w:rPr>
                <w:rFonts w:ascii="Times New Roman" w:hAnsi="Times New Roman"/>
                <w:sz w:val="24"/>
                <w:szCs w:val="24"/>
              </w:rPr>
              <w:t>Голиков Владимир Евгеньевич</w:t>
            </w:r>
          </w:p>
        </w:tc>
        <w:tc>
          <w:tcPr>
            <w:tcW w:w="0" w:type="auto"/>
          </w:tcPr>
          <w:p w:rsidR="00FD0DAC" w:rsidRDefault="00FD0DAC" w:rsidP="008D484A">
            <w:pPr>
              <w:jc w:val="both"/>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 ДО</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первая</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высшая</w:t>
            </w:r>
          </w:p>
        </w:tc>
      </w:tr>
      <w:tr w:rsidR="00FD0DAC" w:rsidRPr="00FD0DAC" w:rsidTr="008D484A">
        <w:tc>
          <w:tcPr>
            <w:tcW w:w="0" w:type="auto"/>
          </w:tcPr>
          <w:p w:rsidR="00FD0DAC" w:rsidRDefault="00FD0DAC" w:rsidP="00FD0DAC">
            <w:pPr>
              <w:jc w:val="both"/>
              <w:rPr>
                <w:rFonts w:ascii="Times New Roman" w:hAnsi="Times New Roman"/>
                <w:sz w:val="24"/>
                <w:szCs w:val="24"/>
              </w:rPr>
            </w:pPr>
            <w:r>
              <w:rPr>
                <w:rFonts w:ascii="Times New Roman" w:hAnsi="Times New Roman"/>
                <w:sz w:val="24"/>
                <w:szCs w:val="24"/>
              </w:rPr>
              <w:t xml:space="preserve">11 </w:t>
            </w:r>
          </w:p>
        </w:tc>
        <w:tc>
          <w:tcPr>
            <w:tcW w:w="0" w:type="auto"/>
          </w:tcPr>
          <w:p w:rsidR="00FD0DAC" w:rsidRDefault="00FD0DAC" w:rsidP="001D410F">
            <w:pPr>
              <w:jc w:val="both"/>
              <w:rPr>
                <w:rFonts w:ascii="Times New Roman" w:hAnsi="Times New Roman"/>
                <w:sz w:val="24"/>
                <w:szCs w:val="24"/>
              </w:rPr>
            </w:pPr>
            <w:r>
              <w:rPr>
                <w:rFonts w:ascii="Times New Roman" w:hAnsi="Times New Roman"/>
                <w:sz w:val="24"/>
                <w:szCs w:val="24"/>
              </w:rPr>
              <w:t>Чирин Алексей Викторович</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воспитатель</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без категории</w:t>
            </w:r>
          </w:p>
        </w:tc>
        <w:tc>
          <w:tcPr>
            <w:tcW w:w="0" w:type="auto"/>
          </w:tcPr>
          <w:p w:rsidR="00FD0DAC" w:rsidRDefault="00FD0DAC" w:rsidP="008D484A">
            <w:pPr>
              <w:jc w:val="both"/>
              <w:rPr>
                <w:rFonts w:ascii="Times New Roman" w:hAnsi="Times New Roman"/>
                <w:sz w:val="24"/>
                <w:szCs w:val="24"/>
              </w:rPr>
            </w:pPr>
            <w:r>
              <w:rPr>
                <w:rFonts w:ascii="Times New Roman" w:hAnsi="Times New Roman"/>
                <w:sz w:val="24"/>
                <w:szCs w:val="24"/>
              </w:rPr>
              <w:t xml:space="preserve"> соответствие занимаемой должности</w:t>
            </w:r>
          </w:p>
        </w:tc>
      </w:tr>
    </w:tbl>
    <w:p w:rsidR="00A42CBD" w:rsidRPr="00081F2A" w:rsidRDefault="00A42CBD" w:rsidP="00A42CBD">
      <w:pPr>
        <w:pStyle w:val="a7"/>
        <w:shd w:val="clear" w:color="auto" w:fill="FFFFFF"/>
        <w:spacing w:before="0" w:beforeAutospacing="0" w:after="0" w:afterAutospacing="0" w:line="235" w:lineRule="atLeast"/>
        <w:ind w:firstLine="567"/>
        <w:jc w:val="both"/>
        <w:rPr>
          <w:b/>
          <w:color w:val="000000"/>
        </w:rPr>
      </w:pPr>
      <w:r>
        <w:rPr>
          <w:b/>
          <w:color w:val="000000"/>
        </w:rPr>
        <w:t>6</w:t>
      </w:r>
      <w:r w:rsidRPr="00081F2A">
        <w:rPr>
          <w:b/>
          <w:color w:val="000000"/>
        </w:rPr>
        <w:t>. Оценка качества учебно-</w:t>
      </w:r>
      <w:proofErr w:type="spellStart"/>
      <w:r w:rsidRPr="00081F2A">
        <w:rPr>
          <w:b/>
          <w:color w:val="000000"/>
        </w:rPr>
        <w:t>методичекского</w:t>
      </w:r>
      <w:proofErr w:type="spellEnd"/>
      <w:r w:rsidRPr="00081F2A">
        <w:rPr>
          <w:b/>
          <w:color w:val="000000"/>
        </w:rPr>
        <w:t xml:space="preserve"> обеспечения</w:t>
      </w:r>
    </w:p>
    <w:p w:rsidR="00A42CBD" w:rsidRPr="000061DC" w:rsidRDefault="00A42CBD" w:rsidP="00A42CBD">
      <w:pPr>
        <w:pStyle w:val="Default"/>
        <w:ind w:firstLine="567"/>
        <w:jc w:val="both"/>
        <w:rPr>
          <w:rFonts w:ascii="Times New Roman" w:hAnsi="Times New Roman" w:cs="Times New Roman"/>
          <w:b/>
        </w:rPr>
      </w:pPr>
      <w:r>
        <w:rPr>
          <w:rFonts w:ascii="Times New Roman" w:hAnsi="Times New Roman" w:cs="Times New Roman"/>
          <w:b/>
        </w:rPr>
        <w:t>6</w:t>
      </w:r>
      <w:r w:rsidRPr="000061DC">
        <w:rPr>
          <w:rFonts w:ascii="Times New Roman" w:hAnsi="Times New Roman" w:cs="Times New Roman"/>
          <w:b/>
        </w:rPr>
        <w:t xml:space="preserve">.1 Методическая работа корпуса осуществляется в соответствии с целями и задачами по следующим направлениям деятельности: </w:t>
      </w:r>
    </w:p>
    <w:p w:rsidR="00A42CBD" w:rsidRPr="00850489" w:rsidRDefault="00A42CBD" w:rsidP="00A42CBD">
      <w:pPr>
        <w:pStyle w:val="Default"/>
        <w:spacing w:after="15"/>
        <w:ind w:firstLine="567"/>
        <w:jc w:val="both"/>
        <w:rPr>
          <w:rFonts w:ascii="Times New Roman" w:hAnsi="Times New Roman" w:cs="Times New Roman"/>
        </w:rPr>
      </w:pPr>
      <w:r w:rsidRPr="00850489">
        <w:rPr>
          <w:rFonts w:ascii="Times New Roman" w:hAnsi="Times New Roman" w:cs="Times New Roman"/>
        </w:rPr>
        <w:t xml:space="preserve">1. Тематические педагогические советы. </w:t>
      </w:r>
    </w:p>
    <w:p w:rsidR="00A42CBD" w:rsidRPr="00850489" w:rsidRDefault="00A42CBD" w:rsidP="00A42CBD">
      <w:pPr>
        <w:pStyle w:val="Default"/>
        <w:spacing w:after="15"/>
        <w:ind w:firstLine="567"/>
        <w:jc w:val="both"/>
        <w:rPr>
          <w:rFonts w:ascii="Times New Roman" w:hAnsi="Times New Roman" w:cs="Times New Roman"/>
        </w:rPr>
      </w:pPr>
      <w:r w:rsidRPr="00850489">
        <w:rPr>
          <w:rFonts w:ascii="Times New Roman" w:hAnsi="Times New Roman" w:cs="Times New Roman"/>
        </w:rPr>
        <w:t xml:space="preserve">2. Работа школьных методических объединений. </w:t>
      </w:r>
    </w:p>
    <w:p w:rsidR="00A42CBD" w:rsidRPr="00850489" w:rsidRDefault="00A42CBD" w:rsidP="00A42CBD">
      <w:pPr>
        <w:pStyle w:val="Default"/>
        <w:spacing w:after="15"/>
        <w:ind w:firstLine="567"/>
        <w:jc w:val="both"/>
        <w:rPr>
          <w:rFonts w:ascii="Times New Roman" w:hAnsi="Times New Roman" w:cs="Times New Roman"/>
        </w:rPr>
      </w:pPr>
      <w:r w:rsidRPr="00850489">
        <w:rPr>
          <w:rFonts w:ascii="Times New Roman" w:hAnsi="Times New Roman" w:cs="Times New Roman"/>
        </w:rPr>
        <w:t xml:space="preserve">3. Работа по выявлению и обобщению педагогического опыта учителей через проведение методических недель в школе. </w:t>
      </w:r>
    </w:p>
    <w:p w:rsidR="00A42CBD" w:rsidRPr="00850489" w:rsidRDefault="00A42CBD" w:rsidP="00A42CBD">
      <w:pPr>
        <w:pStyle w:val="Default"/>
        <w:spacing w:after="15"/>
        <w:ind w:firstLine="567"/>
        <w:jc w:val="both"/>
        <w:rPr>
          <w:rFonts w:ascii="Times New Roman" w:hAnsi="Times New Roman" w:cs="Times New Roman"/>
        </w:rPr>
      </w:pPr>
      <w:r w:rsidRPr="00850489">
        <w:rPr>
          <w:rFonts w:ascii="Times New Roman" w:hAnsi="Times New Roman" w:cs="Times New Roman"/>
        </w:rPr>
        <w:t xml:space="preserve">4. Анализ открытых и посещаемых педагогами внутри М/О уроков. </w:t>
      </w:r>
    </w:p>
    <w:p w:rsidR="00A42CBD" w:rsidRPr="00850489" w:rsidRDefault="00A42CBD" w:rsidP="00A42CBD">
      <w:pPr>
        <w:pStyle w:val="Default"/>
        <w:ind w:firstLine="567"/>
        <w:jc w:val="both"/>
      </w:pPr>
      <w:r w:rsidRPr="00850489">
        <w:rPr>
          <w:rFonts w:ascii="Times New Roman" w:hAnsi="Times New Roman" w:cs="Times New Roman"/>
        </w:rPr>
        <w:t>5. Систематическое информационно-методическое обслуживание.</w:t>
      </w:r>
    </w:p>
    <w:p w:rsidR="00A42CBD" w:rsidRPr="00850489" w:rsidRDefault="00A42CBD" w:rsidP="00A42CBD">
      <w:pPr>
        <w:pStyle w:val="Default"/>
        <w:spacing w:after="17"/>
        <w:ind w:firstLine="567"/>
        <w:rPr>
          <w:rFonts w:ascii="Times New Roman" w:hAnsi="Times New Roman" w:cs="Times New Roman"/>
        </w:rPr>
      </w:pPr>
      <w:r w:rsidRPr="00850489">
        <w:rPr>
          <w:rFonts w:ascii="Times New Roman" w:hAnsi="Times New Roman" w:cs="Times New Roman"/>
        </w:rPr>
        <w:t xml:space="preserve">6. Повышение квалификации, педагогического мастерства. </w:t>
      </w:r>
    </w:p>
    <w:p w:rsidR="00A42CBD" w:rsidRPr="00850489" w:rsidRDefault="00A42CBD" w:rsidP="00A42CBD">
      <w:pPr>
        <w:pStyle w:val="Default"/>
        <w:spacing w:after="17"/>
        <w:ind w:firstLine="567"/>
        <w:jc w:val="both"/>
        <w:rPr>
          <w:rFonts w:ascii="Times New Roman" w:hAnsi="Times New Roman" w:cs="Times New Roman"/>
        </w:rPr>
      </w:pPr>
      <w:r w:rsidRPr="00850489">
        <w:rPr>
          <w:rFonts w:ascii="Times New Roman" w:hAnsi="Times New Roman" w:cs="Times New Roman"/>
        </w:rPr>
        <w:t xml:space="preserve">7. Аттестация педагогических работников. </w:t>
      </w:r>
    </w:p>
    <w:p w:rsidR="00A42CBD" w:rsidRPr="00850489" w:rsidRDefault="00A42CBD" w:rsidP="00A42CBD">
      <w:pPr>
        <w:pStyle w:val="Default"/>
        <w:ind w:firstLine="567"/>
        <w:jc w:val="both"/>
        <w:rPr>
          <w:rFonts w:ascii="Times New Roman" w:hAnsi="Times New Roman" w:cs="Times New Roman"/>
        </w:rPr>
      </w:pPr>
      <w:r w:rsidRPr="00850489">
        <w:rPr>
          <w:rFonts w:ascii="Times New Roman" w:hAnsi="Times New Roman" w:cs="Times New Roman"/>
        </w:rPr>
        <w:t xml:space="preserve">8. Участие в конкурсах и научно-практических конференциях, семинарах. </w:t>
      </w:r>
    </w:p>
    <w:p w:rsidR="00A42CBD" w:rsidRPr="00850489" w:rsidRDefault="00A42CBD" w:rsidP="00A42CBD">
      <w:pPr>
        <w:pStyle w:val="Default"/>
        <w:ind w:firstLine="567"/>
        <w:jc w:val="both"/>
        <w:rPr>
          <w:rFonts w:ascii="Times New Roman" w:hAnsi="Times New Roman" w:cs="Times New Roman"/>
        </w:rPr>
      </w:pPr>
      <w:r w:rsidRPr="00850489">
        <w:rPr>
          <w:rFonts w:ascii="Times New Roman" w:hAnsi="Times New Roman" w:cs="Times New Roman"/>
        </w:rPr>
        <w:t xml:space="preserve">Это традиционные и надежные формы организации методической работы. С их помощью осуществлялась реализация образовательной программы и учебного плана </w:t>
      </w:r>
      <w:r>
        <w:rPr>
          <w:rFonts w:ascii="Times New Roman" w:hAnsi="Times New Roman" w:cs="Times New Roman"/>
        </w:rPr>
        <w:t>корпуса</w:t>
      </w:r>
      <w:r w:rsidRPr="00850489">
        <w:rPr>
          <w:rFonts w:ascii="Times New Roman" w:hAnsi="Times New Roman" w:cs="Times New Roman"/>
        </w:rPr>
        <w:t>, обновление содержания образования путем использования результативных и проверенных временем педагогических технологий (личностно ориентированные, здоровьесберегающие, информационные, развивающие).</w:t>
      </w:r>
    </w:p>
    <w:p w:rsidR="00A42CBD" w:rsidRPr="00850489" w:rsidRDefault="00A42CBD" w:rsidP="00A42CBD">
      <w:pPr>
        <w:pStyle w:val="Default"/>
        <w:ind w:firstLine="567"/>
        <w:jc w:val="both"/>
        <w:rPr>
          <w:rFonts w:ascii="Times New Roman" w:hAnsi="Times New Roman" w:cs="Times New Roman"/>
        </w:rPr>
      </w:pPr>
      <w:r w:rsidRPr="00850489">
        <w:rPr>
          <w:rFonts w:ascii="Times New Roman" w:hAnsi="Times New Roman" w:cs="Times New Roman"/>
        </w:rPr>
        <w:t>Высшей формой коллективной методической работы школы всегда был и остается педагогический совет. В 201</w:t>
      </w:r>
      <w:r w:rsidR="00502BD3">
        <w:rPr>
          <w:rFonts w:ascii="Times New Roman" w:hAnsi="Times New Roman" w:cs="Times New Roman"/>
        </w:rPr>
        <w:t>9</w:t>
      </w:r>
      <w:r w:rsidRPr="00850489">
        <w:rPr>
          <w:rFonts w:ascii="Times New Roman" w:hAnsi="Times New Roman" w:cs="Times New Roman"/>
        </w:rPr>
        <w:t xml:space="preserve"> году были проведены </w:t>
      </w:r>
      <w:r w:rsidRPr="00850489">
        <w:rPr>
          <w:rFonts w:ascii="Times New Roman" w:hAnsi="Times New Roman" w:cs="Times New Roman"/>
          <w:b/>
          <w:bCs/>
          <w:i/>
          <w:iCs/>
        </w:rPr>
        <w:t xml:space="preserve">тематические педсоветы: </w:t>
      </w:r>
    </w:p>
    <w:p w:rsidR="00A42CBD" w:rsidRPr="00850489" w:rsidRDefault="00502BD3" w:rsidP="00A42CBD">
      <w:pPr>
        <w:pStyle w:val="Default"/>
        <w:ind w:firstLine="567"/>
        <w:jc w:val="both"/>
        <w:rPr>
          <w:rFonts w:ascii="Times New Roman" w:hAnsi="Times New Roman" w:cs="Times New Roman"/>
        </w:rPr>
      </w:pPr>
      <w:r>
        <w:rPr>
          <w:rFonts w:ascii="Times New Roman" w:hAnsi="Times New Roman" w:cs="Times New Roman"/>
        </w:rPr>
        <w:t>1</w:t>
      </w:r>
      <w:r w:rsidR="00A42CBD" w:rsidRPr="00850489">
        <w:rPr>
          <w:rFonts w:ascii="Times New Roman" w:hAnsi="Times New Roman" w:cs="Times New Roman"/>
        </w:rPr>
        <w:t xml:space="preserve">. «Анализ результатов проектной деятельность как средства развития личности обучающихся и мониторинга метапредметных результатов» -  апрель. </w:t>
      </w:r>
    </w:p>
    <w:p w:rsidR="00A42CBD" w:rsidRPr="00850489" w:rsidRDefault="00502BD3" w:rsidP="00A42CBD">
      <w:pPr>
        <w:pStyle w:val="Default"/>
        <w:ind w:firstLine="567"/>
        <w:jc w:val="both"/>
        <w:rPr>
          <w:rFonts w:ascii="Times New Roman" w:hAnsi="Times New Roman" w:cs="Times New Roman"/>
        </w:rPr>
      </w:pPr>
      <w:r>
        <w:rPr>
          <w:rFonts w:ascii="Times New Roman" w:hAnsi="Times New Roman" w:cs="Times New Roman"/>
        </w:rPr>
        <w:t>2</w:t>
      </w:r>
      <w:r w:rsidR="00A42CBD" w:rsidRPr="00850489">
        <w:rPr>
          <w:rFonts w:ascii="Times New Roman" w:hAnsi="Times New Roman" w:cs="Times New Roman"/>
        </w:rPr>
        <w:t>. «Анализ результатов метапр</w:t>
      </w:r>
      <w:r>
        <w:rPr>
          <w:rFonts w:ascii="Times New Roman" w:hAnsi="Times New Roman" w:cs="Times New Roman"/>
        </w:rPr>
        <w:t>едметных контрольных работ в 5-8</w:t>
      </w:r>
      <w:r w:rsidR="00A42CBD" w:rsidRPr="00850489">
        <w:rPr>
          <w:rFonts w:ascii="Times New Roman" w:hAnsi="Times New Roman" w:cs="Times New Roman"/>
        </w:rPr>
        <w:t xml:space="preserve"> классах» май</w:t>
      </w:r>
      <w:r w:rsidR="00A42CBD">
        <w:rPr>
          <w:rFonts w:ascii="Times New Roman" w:hAnsi="Times New Roman" w:cs="Times New Roman"/>
        </w:rPr>
        <w:t>.</w:t>
      </w:r>
    </w:p>
    <w:p w:rsidR="00502BD3" w:rsidRDefault="00502BD3" w:rsidP="00A42CBD">
      <w:pPr>
        <w:pStyle w:val="Default"/>
        <w:ind w:firstLine="567"/>
        <w:jc w:val="both"/>
        <w:rPr>
          <w:rFonts w:ascii="Times New Roman" w:hAnsi="Times New Roman" w:cs="Times New Roman"/>
        </w:rPr>
      </w:pPr>
      <w:r>
        <w:rPr>
          <w:rFonts w:ascii="Times New Roman" w:hAnsi="Times New Roman" w:cs="Times New Roman"/>
        </w:rPr>
        <w:t>3</w:t>
      </w:r>
      <w:r w:rsidR="00A42CBD" w:rsidRPr="00850489">
        <w:rPr>
          <w:rFonts w:ascii="Times New Roman" w:hAnsi="Times New Roman" w:cs="Times New Roman"/>
        </w:rPr>
        <w:t>. «</w:t>
      </w:r>
      <w:r>
        <w:rPr>
          <w:rFonts w:ascii="Times New Roman" w:hAnsi="Times New Roman" w:cs="Times New Roman"/>
        </w:rPr>
        <w:t>Функциональная грамотность обучающихся</w:t>
      </w:r>
      <w:r w:rsidR="00A42CBD" w:rsidRPr="00850489">
        <w:rPr>
          <w:rFonts w:ascii="Times New Roman" w:hAnsi="Times New Roman" w:cs="Times New Roman"/>
        </w:rPr>
        <w:t>»</w:t>
      </w:r>
      <w:r>
        <w:rPr>
          <w:rFonts w:ascii="Times New Roman" w:hAnsi="Times New Roman" w:cs="Times New Roman"/>
        </w:rPr>
        <w:t xml:space="preserve"> - октябрь, </w:t>
      </w:r>
    </w:p>
    <w:p w:rsidR="00A42CBD" w:rsidRDefault="00502BD3" w:rsidP="00A42CBD">
      <w:pPr>
        <w:pStyle w:val="Default"/>
        <w:ind w:firstLine="567"/>
        <w:jc w:val="both"/>
        <w:rPr>
          <w:rFonts w:ascii="Times New Roman" w:hAnsi="Times New Roman" w:cs="Times New Roman"/>
        </w:rPr>
      </w:pPr>
      <w:r>
        <w:rPr>
          <w:rFonts w:ascii="Times New Roman" w:hAnsi="Times New Roman" w:cs="Times New Roman"/>
        </w:rPr>
        <w:lastRenderedPageBreak/>
        <w:t xml:space="preserve">4. «Цифровые образовательные платформы – возможности, рекомендации» - </w:t>
      </w:r>
      <w:r w:rsidR="00A42CBD" w:rsidRPr="00850489">
        <w:rPr>
          <w:rFonts w:ascii="Times New Roman" w:hAnsi="Times New Roman" w:cs="Times New Roman"/>
        </w:rPr>
        <w:t xml:space="preserve"> ноябрь</w:t>
      </w:r>
      <w:r w:rsidR="00A42CBD">
        <w:rPr>
          <w:rFonts w:ascii="Times New Roman" w:hAnsi="Times New Roman" w:cs="Times New Roman"/>
        </w:rPr>
        <w:t>.</w:t>
      </w:r>
    </w:p>
    <w:p w:rsidR="00A42CBD" w:rsidRDefault="00A42CBD" w:rsidP="00A42CBD">
      <w:pPr>
        <w:spacing w:after="0" w:line="240" w:lineRule="auto"/>
        <w:ind w:firstLine="567"/>
        <w:jc w:val="both"/>
        <w:rPr>
          <w:rFonts w:ascii="Times New Roman" w:hAnsi="Times New Roman" w:cs="Times New Roman"/>
          <w:sz w:val="24"/>
          <w:szCs w:val="24"/>
        </w:rPr>
      </w:pPr>
      <w:r w:rsidRPr="00285EFB">
        <w:rPr>
          <w:rFonts w:ascii="Times New Roman" w:hAnsi="Times New Roman" w:cs="Times New Roman"/>
          <w:sz w:val="24"/>
          <w:szCs w:val="24"/>
        </w:rPr>
        <w:t xml:space="preserve">В корпусе действуют три методических объединения:  учителей естественно-математического цикла, учителей гуманитарных дисциплин, учителей, сопровождающих учебные и научные исследования кадет. Для решения насущных вопросов, связанных с реализацией </w:t>
      </w:r>
      <w:r w:rsidRPr="00285EFB">
        <w:rPr>
          <w:rFonts w:ascii="Times New Roman" w:hAnsi="Times New Roman" w:cs="Times New Roman"/>
          <w:sz w:val="24"/>
          <w:szCs w:val="24"/>
          <w:shd w:val="clear" w:color="auto" w:fill="FFFFFF"/>
        </w:rPr>
        <w:t xml:space="preserve">федеральных государственных образовательных стандартов </w:t>
      </w:r>
      <w:r w:rsidRPr="00285EFB">
        <w:rPr>
          <w:rFonts w:ascii="Times New Roman" w:hAnsi="Times New Roman" w:cs="Times New Roman"/>
          <w:sz w:val="24"/>
          <w:szCs w:val="24"/>
        </w:rPr>
        <w:t xml:space="preserve">(реализация индивидуальных итоговых проектов; обеспечение открытости образовательного процесса с помощью электронного журнала; </w:t>
      </w:r>
      <w:proofErr w:type="spellStart"/>
      <w:r w:rsidRPr="00285EFB">
        <w:rPr>
          <w:rFonts w:ascii="Times New Roman" w:hAnsi="Times New Roman" w:cs="Times New Roman"/>
          <w:sz w:val="24"/>
          <w:szCs w:val="24"/>
        </w:rPr>
        <w:t>компетентностно</w:t>
      </w:r>
      <w:proofErr w:type="spellEnd"/>
      <w:r w:rsidRPr="00285EFB">
        <w:rPr>
          <w:rFonts w:ascii="Times New Roman" w:hAnsi="Times New Roman" w:cs="Times New Roman"/>
          <w:sz w:val="24"/>
          <w:szCs w:val="24"/>
        </w:rPr>
        <w:t xml:space="preserve">-ориентированные задания                       в учебном процессе) педагоги по желанию объединяются в творческие группы. </w:t>
      </w:r>
      <w:r>
        <w:rPr>
          <w:rFonts w:ascii="Times New Roman" w:hAnsi="Times New Roman" w:cs="Times New Roman"/>
          <w:sz w:val="24"/>
          <w:szCs w:val="24"/>
        </w:rPr>
        <w:t xml:space="preserve">Такие формы методической работы </w:t>
      </w:r>
      <w:r w:rsidRPr="00285EFB">
        <w:rPr>
          <w:rFonts w:ascii="Times New Roman" w:hAnsi="Times New Roman" w:cs="Times New Roman"/>
          <w:sz w:val="24"/>
          <w:szCs w:val="24"/>
        </w:rPr>
        <w:t xml:space="preserve">позволяют педагогическим кадрам овладеть профессиональными компетенциями, необходимыми для обеспечения развития учреждения и достижения обновленных результатов образования. </w:t>
      </w:r>
    </w:p>
    <w:p w:rsidR="00A42CBD" w:rsidRDefault="00A42CBD" w:rsidP="00A42CBD">
      <w:pPr>
        <w:pStyle w:val="a7"/>
        <w:shd w:val="clear" w:color="auto" w:fill="FFFFFF"/>
        <w:spacing w:before="0" w:beforeAutospacing="0" w:after="0" w:afterAutospacing="0" w:line="235" w:lineRule="atLeast"/>
        <w:ind w:firstLine="567"/>
        <w:jc w:val="both"/>
      </w:pPr>
      <w:r>
        <w:t>6.2 в Минусинском кадетско</w:t>
      </w:r>
      <w:r w:rsidR="00502BD3">
        <w:t>м корпусе реализуется ФГОС в 5-9</w:t>
      </w:r>
      <w:r>
        <w:t xml:space="preserve"> классах.</w:t>
      </w:r>
    </w:p>
    <w:p w:rsidR="00A42CBD" w:rsidRDefault="00A42CBD" w:rsidP="00A42CBD">
      <w:pPr>
        <w:spacing w:after="0" w:line="240" w:lineRule="auto"/>
        <w:jc w:val="both"/>
        <w:rPr>
          <w:rFonts w:ascii="Times New Roman" w:hAnsi="Times New Roman" w:cs="Times New Roman"/>
          <w:sz w:val="24"/>
          <w:szCs w:val="24"/>
        </w:rPr>
      </w:pPr>
      <w:r w:rsidRPr="00F30F4B">
        <w:rPr>
          <w:rFonts w:ascii="Times New Roman" w:hAnsi="Times New Roman" w:cs="Times New Roman"/>
          <w:sz w:val="24"/>
          <w:szCs w:val="24"/>
        </w:rPr>
        <w:t>Для мониторинга метапредметных результатов используются</w:t>
      </w:r>
      <w:r>
        <w:rPr>
          <w:rFonts w:ascii="Times New Roman" w:hAnsi="Times New Roman" w:cs="Times New Roman"/>
          <w:sz w:val="24"/>
          <w:szCs w:val="24"/>
        </w:rPr>
        <w:t xml:space="preserve"> комплексные контрольные работы</w:t>
      </w:r>
      <w:r w:rsidRPr="00F30F4B">
        <w:rPr>
          <w:rFonts w:ascii="Times New Roman" w:hAnsi="Times New Roman" w:cs="Times New Roman"/>
          <w:sz w:val="24"/>
          <w:szCs w:val="24"/>
        </w:rPr>
        <w:t xml:space="preserve">, </w:t>
      </w:r>
      <w:proofErr w:type="spellStart"/>
      <w:r w:rsidRPr="00F30F4B">
        <w:rPr>
          <w:rFonts w:ascii="Times New Roman" w:hAnsi="Times New Roman" w:cs="Times New Roman"/>
          <w:sz w:val="24"/>
          <w:szCs w:val="24"/>
        </w:rPr>
        <w:t>котор</w:t>
      </w:r>
      <w:r w:rsidR="006470ED">
        <w:rPr>
          <w:rFonts w:ascii="Times New Roman" w:hAnsi="Times New Roman" w:cs="Times New Roman"/>
          <w:sz w:val="24"/>
          <w:szCs w:val="24"/>
        </w:rPr>
        <w:t>ыке</w:t>
      </w:r>
      <w:proofErr w:type="spellEnd"/>
      <w:r w:rsidRPr="00F30F4B">
        <w:rPr>
          <w:rFonts w:ascii="Times New Roman" w:hAnsi="Times New Roman" w:cs="Times New Roman"/>
          <w:sz w:val="24"/>
          <w:szCs w:val="24"/>
        </w:rPr>
        <w:t xml:space="preserve"> направлен</w:t>
      </w:r>
      <w:r w:rsidR="006470ED">
        <w:rPr>
          <w:rFonts w:ascii="Times New Roman" w:hAnsi="Times New Roman" w:cs="Times New Roman"/>
          <w:sz w:val="24"/>
          <w:szCs w:val="24"/>
        </w:rPr>
        <w:t>ы</w:t>
      </w:r>
      <w:r w:rsidRPr="00F30F4B">
        <w:rPr>
          <w:rFonts w:ascii="Times New Roman" w:hAnsi="Times New Roman" w:cs="Times New Roman"/>
          <w:sz w:val="24"/>
          <w:szCs w:val="24"/>
        </w:rPr>
        <w:t xml:space="preserve"> на выявление у учащихся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w:t>
      </w:r>
    </w:p>
    <w:p w:rsidR="002543AA" w:rsidRPr="00F30F4B" w:rsidRDefault="002543AA" w:rsidP="002543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 МПК</w:t>
      </w:r>
      <w:r w:rsidRPr="00F30F4B">
        <w:rPr>
          <w:rFonts w:ascii="Times New Roman" w:hAnsi="Times New Roman" w:cs="Times New Roman"/>
          <w:sz w:val="24"/>
          <w:szCs w:val="24"/>
        </w:rPr>
        <w:t xml:space="preserve">Р было отмечено, что значительная часть учащихся </w:t>
      </w:r>
      <w:r>
        <w:rPr>
          <w:rFonts w:ascii="Times New Roman" w:hAnsi="Times New Roman" w:cs="Times New Roman"/>
          <w:sz w:val="24"/>
          <w:szCs w:val="24"/>
        </w:rPr>
        <w:t>не мотивированы</w:t>
      </w:r>
      <w:r w:rsidRPr="00F30F4B">
        <w:rPr>
          <w:rFonts w:ascii="Times New Roman" w:hAnsi="Times New Roman" w:cs="Times New Roman"/>
          <w:sz w:val="24"/>
          <w:szCs w:val="24"/>
        </w:rPr>
        <w:t xml:space="preserve"> читать текст, обращать внимание на сопровождающие схемы, рисунки, иллюстрации, не умеют разбирать приводимые примеры, пошагово воспроизводить описанные действия, применять изложенные алгоритмы решения к решению схожих, идентичных задач.  Выполняя работу, ребята отказываются от выполнения заданий отличающихся от разобранных, понятных с первого прочтения. </w:t>
      </w:r>
    </w:p>
    <w:p w:rsidR="002543AA" w:rsidRPr="00F30F4B" w:rsidRDefault="002543AA" w:rsidP="002543AA">
      <w:pPr>
        <w:spacing w:after="0" w:line="240" w:lineRule="auto"/>
        <w:ind w:firstLine="567"/>
        <w:jc w:val="both"/>
        <w:rPr>
          <w:rFonts w:ascii="Times New Roman" w:hAnsi="Times New Roman" w:cs="Times New Roman"/>
          <w:sz w:val="24"/>
          <w:szCs w:val="24"/>
        </w:rPr>
      </w:pPr>
      <w:r w:rsidRPr="00F30F4B">
        <w:rPr>
          <w:rFonts w:ascii="Times New Roman" w:hAnsi="Times New Roman" w:cs="Times New Roman"/>
          <w:sz w:val="24"/>
          <w:szCs w:val="24"/>
        </w:rPr>
        <w:t>Это связано с использованием педагогами мини-лекций, надиктовывания и заучивание учащимися наизусть готовых текстов. Недостаточно внимания уделяется организации работы по получению обратной связи относительно того, понимают ли учащиеся о чем идет речь.</w:t>
      </w:r>
    </w:p>
    <w:p w:rsidR="002543AA" w:rsidRPr="00F30F4B" w:rsidRDefault="002543AA" w:rsidP="002543AA">
      <w:pPr>
        <w:spacing w:after="0" w:line="240" w:lineRule="auto"/>
        <w:ind w:firstLine="567"/>
        <w:jc w:val="both"/>
        <w:rPr>
          <w:rFonts w:ascii="Times New Roman" w:hAnsi="Times New Roman" w:cs="Times New Roman"/>
          <w:sz w:val="24"/>
          <w:szCs w:val="24"/>
        </w:rPr>
      </w:pPr>
      <w:r w:rsidRPr="00F30F4B">
        <w:rPr>
          <w:rFonts w:ascii="Times New Roman" w:hAnsi="Times New Roman" w:cs="Times New Roman"/>
          <w:sz w:val="24"/>
          <w:szCs w:val="24"/>
        </w:rPr>
        <w:t>Кадеты испытывают сложности при:</w:t>
      </w:r>
    </w:p>
    <w:p w:rsidR="002543AA" w:rsidRPr="00F30F4B" w:rsidRDefault="002543AA" w:rsidP="002543AA">
      <w:pPr>
        <w:spacing w:after="0" w:line="240" w:lineRule="auto"/>
        <w:ind w:firstLine="567"/>
        <w:jc w:val="both"/>
        <w:rPr>
          <w:rFonts w:ascii="Times New Roman" w:hAnsi="Times New Roman" w:cs="Times New Roman"/>
          <w:sz w:val="24"/>
          <w:szCs w:val="24"/>
        </w:rPr>
      </w:pPr>
      <w:r w:rsidRPr="00F30F4B">
        <w:rPr>
          <w:rFonts w:ascii="Times New Roman" w:hAnsi="Times New Roman" w:cs="Times New Roman"/>
          <w:sz w:val="24"/>
          <w:szCs w:val="24"/>
        </w:rPr>
        <w:t>- выполнении заданий, требующих строить развернутое высказывание, точно и ясно выражать свою мысль, свою позицию;</w:t>
      </w:r>
    </w:p>
    <w:p w:rsidR="002543AA" w:rsidRDefault="002543AA" w:rsidP="002543AA">
      <w:pPr>
        <w:spacing w:after="0" w:line="240" w:lineRule="auto"/>
        <w:ind w:firstLine="567"/>
        <w:jc w:val="both"/>
        <w:rPr>
          <w:rFonts w:ascii="Times New Roman" w:hAnsi="Times New Roman" w:cs="Times New Roman"/>
          <w:sz w:val="24"/>
          <w:szCs w:val="24"/>
        </w:rPr>
      </w:pPr>
      <w:r w:rsidRPr="00F30F4B">
        <w:rPr>
          <w:rFonts w:ascii="Times New Roman" w:hAnsi="Times New Roman" w:cs="Times New Roman"/>
          <w:sz w:val="24"/>
          <w:szCs w:val="24"/>
        </w:rPr>
        <w:t xml:space="preserve">- заполнении схем </w:t>
      </w:r>
      <w:r>
        <w:rPr>
          <w:rFonts w:ascii="Times New Roman" w:hAnsi="Times New Roman" w:cs="Times New Roman"/>
          <w:sz w:val="24"/>
          <w:szCs w:val="24"/>
        </w:rPr>
        <w:t>или таблиц по содержанию текста.</w:t>
      </w:r>
    </w:p>
    <w:p w:rsidR="002543AA" w:rsidRDefault="002543AA" w:rsidP="002543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мониторинга личностных и метапредметных образовательных результатов реализуются гру</w:t>
      </w:r>
      <w:r w:rsidR="00A26620">
        <w:rPr>
          <w:rFonts w:ascii="Times New Roman" w:hAnsi="Times New Roman" w:cs="Times New Roman"/>
          <w:sz w:val="24"/>
          <w:szCs w:val="24"/>
        </w:rPr>
        <w:t>пповые и индивидуальные проекты различной направленности, соответствующие интересам и потребностям кадет.</w:t>
      </w:r>
    </w:p>
    <w:p w:rsidR="00AB2E35" w:rsidRDefault="00410517" w:rsidP="00410517">
      <w:pPr>
        <w:jc w:val="both"/>
        <w:rPr>
          <w:rFonts w:ascii="Times New Roman" w:hAnsi="Times New Roman"/>
          <w:b/>
          <w:sz w:val="24"/>
          <w:szCs w:val="24"/>
        </w:rPr>
      </w:pPr>
      <w:r>
        <w:rPr>
          <w:rFonts w:ascii="Times New Roman" w:hAnsi="Times New Roman"/>
          <w:b/>
          <w:sz w:val="24"/>
          <w:szCs w:val="24"/>
        </w:rPr>
        <w:t xml:space="preserve">6.3 </w:t>
      </w:r>
      <w:r w:rsidR="00AB2E35" w:rsidRPr="00AB2E35">
        <w:rPr>
          <w:rFonts w:ascii="Times New Roman" w:hAnsi="Times New Roman"/>
          <w:sz w:val="24"/>
          <w:szCs w:val="24"/>
        </w:rPr>
        <w:t>в с</w:t>
      </w:r>
      <w:r w:rsidR="00AB2E35">
        <w:rPr>
          <w:rFonts w:ascii="Times New Roman" w:hAnsi="Times New Roman"/>
          <w:sz w:val="24"/>
          <w:szCs w:val="24"/>
        </w:rPr>
        <w:t>воей педагогической деятельности педагоги основного и дополнительного образования, а также воспитатели применяют: информационно-коммуникационные технологии, технологию развития «критического мышления», проектные методы обучения, здоровьесберегающие технологии, исследовательские методы в обучении, проблемное обучение, систему оценки портфолио.</w:t>
      </w:r>
    </w:p>
    <w:p w:rsidR="00AB2E35" w:rsidRDefault="00AB2E35" w:rsidP="00410517">
      <w:pPr>
        <w:jc w:val="both"/>
        <w:rPr>
          <w:rFonts w:ascii="Times New Roman" w:hAnsi="Times New Roman" w:cs="Times New Roman"/>
          <w:sz w:val="24"/>
          <w:szCs w:val="24"/>
        </w:rPr>
      </w:pPr>
      <w:r w:rsidRPr="00AB2E35">
        <w:rPr>
          <w:rFonts w:ascii="Times New Roman" w:hAnsi="Times New Roman" w:cs="Times New Roman"/>
          <w:b/>
          <w:sz w:val="24"/>
          <w:szCs w:val="24"/>
        </w:rPr>
        <w:t>7.</w:t>
      </w:r>
      <w:r w:rsidRPr="00AB2E35">
        <w:rPr>
          <w:rFonts w:ascii="Times New Roman" w:hAnsi="Times New Roman" w:cs="Times New Roman"/>
          <w:sz w:val="24"/>
          <w:szCs w:val="24"/>
        </w:rPr>
        <w:t xml:space="preserve"> </w:t>
      </w:r>
      <w:r w:rsidRPr="006470ED">
        <w:rPr>
          <w:rFonts w:ascii="Times New Roman" w:hAnsi="Times New Roman" w:cs="Times New Roman"/>
          <w:b/>
          <w:sz w:val="24"/>
          <w:szCs w:val="24"/>
        </w:rPr>
        <w:t>оценка качества учебно методического обеспечения</w:t>
      </w:r>
    </w:p>
    <w:p w:rsidR="00AB2E35" w:rsidRDefault="00410517" w:rsidP="00AB2E35">
      <w:pPr>
        <w:spacing w:after="0" w:line="240" w:lineRule="auto"/>
        <w:ind w:firstLine="708"/>
        <w:jc w:val="both"/>
        <w:rPr>
          <w:rFonts w:ascii="Times New Roman" w:hAnsi="Times New Roman" w:cs="Times New Roman"/>
          <w:sz w:val="24"/>
          <w:szCs w:val="24"/>
        </w:rPr>
      </w:pPr>
      <w:r w:rsidRPr="00AB2E35">
        <w:rPr>
          <w:rFonts w:ascii="Times New Roman" w:hAnsi="Times New Roman" w:cs="Times New Roman"/>
          <w:sz w:val="24"/>
          <w:szCs w:val="24"/>
        </w:rPr>
        <w:t xml:space="preserve">Информационно-методические условия реализации основной образовательной программы обеспечиваются современной </w:t>
      </w:r>
      <w:proofErr w:type="spellStart"/>
      <w:r w:rsidRPr="00AB2E35">
        <w:rPr>
          <w:rFonts w:ascii="Times New Roman" w:hAnsi="Times New Roman" w:cs="Times New Roman"/>
          <w:sz w:val="24"/>
          <w:szCs w:val="24"/>
        </w:rPr>
        <w:t>информационнообразовательной</w:t>
      </w:r>
      <w:proofErr w:type="spellEnd"/>
      <w:r w:rsidRPr="00AB2E35">
        <w:rPr>
          <w:rFonts w:ascii="Times New Roman" w:hAnsi="Times New Roman" w:cs="Times New Roman"/>
          <w:sz w:val="24"/>
          <w:szCs w:val="24"/>
        </w:rPr>
        <w:t xml:space="preserve"> средой (ИОС) в виде информационных систем (</w:t>
      </w:r>
      <w:proofErr w:type="spellStart"/>
      <w:r w:rsidRPr="00AB2E35">
        <w:rPr>
          <w:rFonts w:ascii="Times New Roman" w:hAnsi="Times New Roman" w:cs="Times New Roman"/>
          <w:sz w:val="24"/>
          <w:szCs w:val="24"/>
        </w:rPr>
        <w:t>СтатГрад</w:t>
      </w:r>
      <w:proofErr w:type="spellEnd"/>
      <w:r w:rsidRPr="00AB2E35">
        <w:rPr>
          <w:rFonts w:ascii="Times New Roman" w:hAnsi="Times New Roman" w:cs="Times New Roman"/>
          <w:sz w:val="24"/>
          <w:szCs w:val="24"/>
        </w:rPr>
        <w:t xml:space="preserve"> - https://statgrad.org, Электронный журнал </w:t>
      </w:r>
      <w:hyperlink r:id="rId12" w:history="1">
        <w:r w:rsidR="00AB2E35">
          <w:rPr>
            <w:rStyle w:val="aa"/>
          </w:rPr>
          <w:t>https://mkadet.eljur.ru/</w:t>
        </w:r>
      </w:hyperlink>
      <w:r w:rsidRPr="00AB2E35">
        <w:rPr>
          <w:rFonts w:ascii="Times New Roman" w:hAnsi="Times New Roman" w:cs="Times New Roman"/>
          <w:sz w:val="24"/>
          <w:szCs w:val="24"/>
        </w:rPr>
        <w:t>, включающих:</w:t>
      </w:r>
    </w:p>
    <w:p w:rsidR="00AB2E35" w:rsidRDefault="00410517" w:rsidP="00AB2E35">
      <w:pPr>
        <w:spacing w:after="0" w:line="240" w:lineRule="auto"/>
        <w:ind w:firstLine="708"/>
        <w:jc w:val="both"/>
        <w:rPr>
          <w:rFonts w:ascii="Times New Roman" w:hAnsi="Times New Roman" w:cs="Times New Roman"/>
          <w:sz w:val="24"/>
          <w:szCs w:val="24"/>
        </w:rPr>
      </w:pPr>
      <w:r w:rsidRPr="00AB2E35">
        <w:rPr>
          <w:rFonts w:ascii="Times New Roman" w:hAnsi="Times New Roman" w:cs="Times New Roman"/>
          <w:sz w:val="24"/>
          <w:szCs w:val="24"/>
        </w:rPr>
        <w:t xml:space="preserve"> </w:t>
      </w:r>
      <w:r w:rsidRPr="00AB2E35">
        <w:rPr>
          <w:rFonts w:ascii="Times New Roman" w:hAnsi="Times New Roman" w:cs="Times New Roman"/>
          <w:sz w:val="24"/>
          <w:szCs w:val="24"/>
        </w:rPr>
        <w:sym w:font="Symbol" w:char="F02D"/>
      </w:r>
      <w:r w:rsidRPr="00AB2E35">
        <w:rPr>
          <w:rFonts w:ascii="Times New Roman" w:hAnsi="Times New Roman" w:cs="Times New Roman"/>
          <w:sz w:val="24"/>
          <w:szCs w:val="24"/>
        </w:rPr>
        <w:t xml:space="preserve"> комплекс информационных образовательных ресурсов, в том числе цифровые образовательные ресурсы; </w:t>
      </w:r>
    </w:p>
    <w:p w:rsidR="00AB2E35" w:rsidRDefault="00410517" w:rsidP="00AB2E35">
      <w:pPr>
        <w:spacing w:after="0" w:line="240" w:lineRule="auto"/>
        <w:ind w:firstLine="708"/>
        <w:jc w:val="both"/>
        <w:rPr>
          <w:rFonts w:ascii="Times New Roman" w:hAnsi="Times New Roman" w:cs="Times New Roman"/>
          <w:sz w:val="24"/>
          <w:szCs w:val="24"/>
        </w:rPr>
      </w:pPr>
      <w:r w:rsidRPr="00AB2E35">
        <w:rPr>
          <w:rFonts w:ascii="Times New Roman" w:hAnsi="Times New Roman" w:cs="Times New Roman"/>
          <w:sz w:val="24"/>
          <w:szCs w:val="24"/>
        </w:rPr>
        <w:sym w:font="Symbol" w:char="F02D"/>
      </w:r>
      <w:r w:rsidRPr="00AB2E35">
        <w:rPr>
          <w:rFonts w:ascii="Times New Roman" w:hAnsi="Times New Roman" w:cs="Times New Roman"/>
          <w:sz w:val="24"/>
          <w:szCs w:val="24"/>
        </w:rPr>
        <w:t xml:space="preserve"> совокупность технологических средств ИКТ: компьютеры, иное информационное оборудование, коммуникационные каналы;</w:t>
      </w:r>
    </w:p>
    <w:p w:rsidR="00AB2E35" w:rsidRDefault="00410517" w:rsidP="00AB2E35">
      <w:pPr>
        <w:spacing w:after="0" w:line="240" w:lineRule="auto"/>
        <w:ind w:firstLine="708"/>
        <w:jc w:val="both"/>
        <w:rPr>
          <w:rFonts w:ascii="Times New Roman" w:hAnsi="Times New Roman" w:cs="Times New Roman"/>
          <w:sz w:val="24"/>
          <w:szCs w:val="24"/>
        </w:rPr>
      </w:pPr>
      <w:r w:rsidRPr="00AB2E35">
        <w:rPr>
          <w:rFonts w:ascii="Times New Roman" w:hAnsi="Times New Roman" w:cs="Times New Roman"/>
          <w:sz w:val="24"/>
          <w:szCs w:val="24"/>
        </w:rPr>
        <w:t xml:space="preserve"> </w:t>
      </w:r>
      <w:r w:rsidRPr="00AB2E35">
        <w:rPr>
          <w:rFonts w:ascii="Times New Roman" w:hAnsi="Times New Roman" w:cs="Times New Roman"/>
          <w:sz w:val="24"/>
          <w:szCs w:val="24"/>
        </w:rPr>
        <w:sym w:font="Symbol" w:char="F02D"/>
      </w:r>
      <w:r w:rsidRPr="00AB2E35">
        <w:rPr>
          <w:rFonts w:ascii="Times New Roman" w:hAnsi="Times New Roman" w:cs="Times New Roman"/>
          <w:sz w:val="24"/>
          <w:szCs w:val="24"/>
        </w:rPr>
        <w:t xml:space="preserve"> систему современных педагогических технологий, обеспечивающих обучение в современной информационно-образовательной среде. </w:t>
      </w:r>
    </w:p>
    <w:p w:rsidR="00AB2E35" w:rsidRDefault="00410517" w:rsidP="00AB2E35">
      <w:pPr>
        <w:spacing w:after="0" w:line="240" w:lineRule="auto"/>
        <w:ind w:firstLine="708"/>
        <w:jc w:val="both"/>
        <w:rPr>
          <w:rFonts w:ascii="Times New Roman" w:hAnsi="Times New Roman" w:cs="Times New Roman"/>
          <w:sz w:val="24"/>
          <w:szCs w:val="24"/>
        </w:rPr>
      </w:pPr>
      <w:r w:rsidRPr="00AB2E35">
        <w:rPr>
          <w:rFonts w:ascii="Times New Roman" w:hAnsi="Times New Roman" w:cs="Times New Roman"/>
          <w:sz w:val="24"/>
          <w:szCs w:val="24"/>
        </w:rPr>
        <w:t xml:space="preserve">Функционирование информационной образовательной среды образовательной организации обеспечивается средствами </w:t>
      </w:r>
      <w:proofErr w:type="spellStart"/>
      <w:r w:rsidRPr="00AB2E35">
        <w:rPr>
          <w:rFonts w:ascii="Times New Roman" w:hAnsi="Times New Roman" w:cs="Times New Roman"/>
          <w:sz w:val="24"/>
          <w:szCs w:val="24"/>
        </w:rPr>
        <w:t>информационнокоммуникационных</w:t>
      </w:r>
      <w:proofErr w:type="spellEnd"/>
      <w:r w:rsidRPr="00AB2E35">
        <w:rPr>
          <w:rFonts w:ascii="Times New Roman" w:hAnsi="Times New Roman" w:cs="Times New Roman"/>
          <w:sz w:val="24"/>
          <w:szCs w:val="24"/>
        </w:rPr>
        <w:t xml:space="preserve"> технологий и квалификацией работников, ее использующих и поддерживающих. Основными структурными элементами ИОС являются:</w:t>
      </w:r>
    </w:p>
    <w:p w:rsidR="00AB2E35" w:rsidRDefault="00410517" w:rsidP="00AB2E35">
      <w:pPr>
        <w:spacing w:after="0" w:line="240" w:lineRule="auto"/>
        <w:jc w:val="both"/>
        <w:rPr>
          <w:rFonts w:ascii="Times New Roman" w:hAnsi="Times New Roman" w:cs="Times New Roman"/>
          <w:sz w:val="24"/>
          <w:szCs w:val="24"/>
        </w:rPr>
      </w:pPr>
      <w:r w:rsidRPr="00AB2E35">
        <w:rPr>
          <w:rFonts w:ascii="Times New Roman" w:hAnsi="Times New Roman" w:cs="Times New Roman"/>
          <w:sz w:val="24"/>
          <w:szCs w:val="24"/>
        </w:rPr>
        <w:t xml:space="preserve"> </w:t>
      </w:r>
      <w:r w:rsidRPr="00AB2E35">
        <w:rPr>
          <w:rFonts w:ascii="Times New Roman" w:hAnsi="Times New Roman" w:cs="Times New Roman"/>
          <w:sz w:val="24"/>
          <w:szCs w:val="24"/>
        </w:rPr>
        <w:sym w:font="Symbol" w:char="F02D"/>
      </w:r>
      <w:r w:rsidRPr="00AB2E35">
        <w:rPr>
          <w:rFonts w:ascii="Times New Roman" w:hAnsi="Times New Roman" w:cs="Times New Roman"/>
          <w:sz w:val="24"/>
          <w:szCs w:val="24"/>
        </w:rPr>
        <w:t xml:space="preserve"> информационно-образовательные ресурсы в виде печатной продукции;</w:t>
      </w:r>
    </w:p>
    <w:p w:rsidR="00AB2E35" w:rsidRDefault="00410517" w:rsidP="00AB2E35">
      <w:pPr>
        <w:spacing w:after="0" w:line="240" w:lineRule="auto"/>
        <w:jc w:val="both"/>
        <w:rPr>
          <w:rFonts w:ascii="Times New Roman" w:hAnsi="Times New Roman" w:cs="Times New Roman"/>
          <w:sz w:val="24"/>
          <w:szCs w:val="24"/>
        </w:rPr>
      </w:pPr>
      <w:r w:rsidRPr="00AB2E35">
        <w:rPr>
          <w:rFonts w:ascii="Times New Roman" w:hAnsi="Times New Roman" w:cs="Times New Roman"/>
          <w:sz w:val="24"/>
          <w:szCs w:val="24"/>
        </w:rPr>
        <w:lastRenderedPageBreak/>
        <w:t xml:space="preserve"> </w:t>
      </w:r>
      <w:r w:rsidRPr="00AB2E35">
        <w:rPr>
          <w:rFonts w:ascii="Times New Roman" w:hAnsi="Times New Roman" w:cs="Times New Roman"/>
          <w:sz w:val="24"/>
          <w:szCs w:val="24"/>
        </w:rPr>
        <w:sym w:font="Symbol" w:char="F02D"/>
      </w:r>
      <w:r w:rsidRPr="00AB2E35">
        <w:rPr>
          <w:rFonts w:ascii="Times New Roman" w:hAnsi="Times New Roman" w:cs="Times New Roman"/>
          <w:sz w:val="24"/>
          <w:szCs w:val="24"/>
        </w:rPr>
        <w:t xml:space="preserve"> информационно-образовательные ресурсы на сменных оптических носителях; информационно-образовательные ресурсы сети Интернет; </w:t>
      </w:r>
    </w:p>
    <w:p w:rsidR="00AB2E35" w:rsidRDefault="00410517" w:rsidP="00AB2E35">
      <w:pPr>
        <w:spacing w:after="0" w:line="240" w:lineRule="auto"/>
        <w:jc w:val="both"/>
        <w:rPr>
          <w:rFonts w:ascii="Times New Roman" w:hAnsi="Times New Roman" w:cs="Times New Roman"/>
          <w:sz w:val="24"/>
          <w:szCs w:val="24"/>
        </w:rPr>
      </w:pPr>
      <w:r w:rsidRPr="00AB2E35">
        <w:rPr>
          <w:rFonts w:ascii="Times New Roman" w:hAnsi="Times New Roman" w:cs="Times New Roman"/>
          <w:sz w:val="24"/>
          <w:szCs w:val="24"/>
        </w:rPr>
        <w:sym w:font="Symbol" w:char="F02D"/>
      </w:r>
      <w:r w:rsidRPr="00AB2E35">
        <w:rPr>
          <w:rFonts w:ascii="Times New Roman" w:hAnsi="Times New Roman" w:cs="Times New Roman"/>
          <w:sz w:val="24"/>
          <w:szCs w:val="24"/>
        </w:rPr>
        <w:t xml:space="preserve"> вычислительная и информационно-телекоммуникационная инфраструктура; </w:t>
      </w:r>
    </w:p>
    <w:p w:rsidR="00AB2E35" w:rsidRDefault="00410517" w:rsidP="00AB2E35">
      <w:pPr>
        <w:spacing w:after="0" w:line="240" w:lineRule="auto"/>
        <w:jc w:val="both"/>
        <w:rPr>
          <w:rFonts w:ascii="Times New Roman" w:hAnsi="Times New Roman" w:cs="Times New Roman"/>
          <w:sz w:val="24"/>
          <w:szCs w:val="24"/>
        </w:rPr>
      </w:pPr>
      <w:r w:rsidRPr="00AB2E35">
        <w:rPr>
          <w:rFonts w:ascii="Times New Roman" w:hAnsi="Times New Roman" w:cs="Times New Roman"/>
          <w:sz w:val="24"/>
          <w:szCs w:val="24"/>
        </w:rPr>
        <w:sym w:font="Symbol" w:char="F02D"/>
      </w:r>
      <w:r w:rsidRPr="00AB2E35">
        <w:rPr>
          <w:rFonts w:ascii="Times New Roman" w:hAnsi="Times New Roman" w:cs="Times New Roman"/>
          <w:sz w:val="24"/>
          <w:szCs w:val="24"/>
        </w:rPr>
        <w:t xml:space="preserve"> прикладные программы, в том числе поддерживающие административную и финансово-хозяйственную деятельность образовательной организации. </w:t>
      </w:r>
    </w:p>
    <w:p w:rsidR="00410517" w:rsidRPr="00AB2E35" w:rsidRDefault="00410517" w:rsidP="00AB2E35">
      <w:pPr>
        <w:spacing w:after="0" w:line="240" w:lineRule="auto"/>
        <w:jc w:val="both"/>
        <w:rPr>
          <w:rFonts w:ascii="Times New Roman" w:hAnsi="Times New Roman" w:cs="Times New Roman"/>
          <w:sz w:val="24"/>
          <w:szCs w:val="24"/>
        </w:rPr>
      </w:pPr>
      <w:r w:rsidRPr="00AB2E35">
        <w:rPr>
          <w:rFonts w:ascii="Times New Roman" w:hAnsi="Times New Roman" w:cs="Times New Roman"/>
          <w:sz w:val="24"/>
          <w:szCs w:val="24"/>
        </w:rPr>
        <w:t>Учебно-методический комплекс по изучаемым программам обеспечен на 100%, соответствует федеральному перечню. Программы по всем пред</w:t>
      </w:r>
      <w:r w:rsidR="00AB2E35">
        <w:rPr>
          <w:rFonts w:ascii="Times New Roman" w:hAnsi="Times New Roman" w:cs="Times New Roman"/>
          <w:sz w:val="24"/>
          <w:szCs w:val="24"/>
        </w:rPr>
        <w:t xml:space="preserve">метам учебного плана выполнены </w:t>
      </w:r>
      <w:r w:rsidRPr="00AB2E35">
        <w:rPr>
          <w:rFonts w:ascii="Times New Roman" w:hAnsi="Times New Roman" w:cs="Times New Roman"/>
          <w:sz w:val="24"/>
          <w:szCs w:val="24"/>
        </w:rPr>
        <w:t xml:space="preserve"> полностью.</w:t>
      </w:r>
    </w:p>
    <w:p w:rsidR="00F47C08" w:rsidRDefault="00F47C08" w:rsidP="00F47C08">
      <w:pPr>
        <w:pStyle w:val="a7"/>
        <w:shd w:val="clear" w:color="auto" w:fill="FFFFFF"/>
        <w:spacing w:before="0" w:beforeAutospacing="0" w:after="0" w:afterAutospacing="0"/>
        <w:ind w:firstLine="567"/>
        <w:jc w:val="both"/>
        <w:textAlignment w:val="baseline"/>
        <w:rPr>
          <w:b/>
        </w:rPr>
      </w:pPr>
      <w:r w:rsidRPr="006470ED">
        <w:t xml:space="preserve">7 </w:t>
      </w:r>
      <w:r>
        <w:rPr>
          <w:b/>
        </w:rPr>
        <w:t>Оценка качества библиотечно-информационного обеспечения:</w:t>
      </w:r>
    </w:p>
    <w:p w:rsidR="00F47C08" w:rsidRPr="00AA6112" w:rsidRDefault="00F47C08" w:rsidP="00F47C08">
      <w:pPr>
        <w:spacing w:after="0" w:line="240" w:lineRule="auto"/>
        <w:ind w:firstLine="567"/>
        <w:jc w:val="both"/>
        <w:rPr>
          <w:rFonts w:ascii="Times New Roman" w:hAnsi="Times New Roman" w:cs="Times New Roman"/>
          <w:bCs/>
          <w:sz w:val="24"/>
          <w:szCs w:val="24"/>
        </w:rPr>
      </w:pPr>
      <w:r w:rsidRPr="00AA6112">
        <w:rPr>
          <w:rFonts w:ascii="Times New Roman" w:hAnsi="Times New Roman" w:cs="Times New Roman"/>
          <w:b/>
          <w:bCs/>
          <w:sz w:val="24"/>
          <w:szCs w:val="24"/>
        </w:rPr>
        <w:t>Общая площадь</w:t>
      </w:r>
      <w:r w:rsidRPr="00AA6112">
        <w:rPr>
          <w:rFonts w:ascii="Times New Roman" w:hAnsi="Times New Roman" w:cs="Times New Roman"/>
          <w:sz w:val="24"/>
          <w:szCs w:val="24"/>
        </w:rPr>
        <w:t xml:space="preserve"> библиотеки –</w:t>
      </w:r>
      <w:r w:rsidRPr="00AA6112">
        <w:rPr>
          <w:rFonts w:ascii="Times New Roman" w:hAnsi="Times New Roman" w:cs="Times New Roman"/>
          <w:b/>
          <w:bCs/>
          <w:sz w:val="24"/>
          <w:szCs w:val="24"/>
        </w:rPr>
        <w:t xml:space="preserve"> </w:t>
      </w:r>
      <w:r w:rsidRPr="00AA6112">
        <w:rPr>
          <w:rFonts w:ascii="Times New Roman" w:hAnsi="Times New Roman" w:cs="Times New Roman"/>
          <w:bCs/>
          <w:sz w:val="24"/>
          <w:szCs w:val="24"/>
        </w:rPr>
        <w:t>31,5 кв. м.;</w:t>
      </w:r>
    </w:p>
    <w:p w:rsidR="00F47C08" w:rsidRPr="00AA6112" w:rsidRDefault="00F47C08" w:rsidP="00F47C08">
      <w:pPr>
        <w:spacing w:after="0" w:line="240" w:lineRule="auto"/>
        <w:ind w:firstLine="567"/>
        <w:jc w:val="both"/>
        <w:rPr>
          <w:rFonts w:ascii="Times New Roman" w:hAnsi="Times New Roman" w:cs="Times New Roman"/>
          <w:bCs/>
          <w:sz w:val="24"/>
          <w:szCs w:val="24"/>
        </w:rPr>
      </w:pPr>
      <w:r w:rsidRPr="00AA6112">
        <w:rPr>
          <w:rFonts w:ascii="Times New Roman" w:hAnsi="Times New Roman" w:cs="Times New Roman"/>
          <w:bCs/>
          <w:sz w:val="24"/>
          <w:szCs w:val="24"/>
        </w:rPr>
        <w:t xml:space="preserve">                               книгохранилище 21,5 кв. м.</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b/>
          <w:bCs/>
          <w:sz w:val="24"/>
          <w:szCs w:val="24"/>
        </w:rPr>
        <w:t>Оборудование</w:t>
      </w:r>
      <w:r w:rsidRPr="00AA6112">
        <w:rPr>
          <w:rFonts w:ascii="Times New Roman" w:hAnsi="Times New Roman" w:cs="Times New Roman"/>
          <w:sz w:val="24"/>
          <w:szCs w:val="24"/>
        </w:rPr>
        <w:t>: 27 стеллажей, 4 стеллажа демонстрационных, столы, стулья, каталожный ящик, библиотечная кафедра.</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b/>
          <w:bCs/>
          <w:sz w:val="24"/>
          <w:szCs w:val="24"/>
        </w:rPr>
        <w:t>Технические средства</w:t>
      </w:r>
      <w:r w:rsidRPr="00AA6112">
        <w:rPr>
          <w:rFonts w:ascii="Times New Roman" w:hAnsi="Times New Roman" w:cs="Times New Roman"/>
          <w:sz w:val="24"/>
          <w:szCs w:val="24"/>
        </w:rPr>
        <w:t>: 3 компьютера (компьютеры имеют выход в интернет)</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b/>
          <w:bCs/>
          <w:sz w:val="24"/>
          <w:szCs w:val="24"/>
        </w:rPr>
        <w:t>Акцидентные элементы библиотеки</w:t>
      </w:r>
      <w:r w:rsidRPr="00AA6112">
        <w:rPr>
          <w:rFonts w:ascii="Times New Roman" w:hAnsi="Times New Roman" w:cs="Times New Roman"/>
          <w:sz w:val="24"/>
          <w:szCs w:val="24"/>
        </w:rPr>
        <w:t>: алфавитный каталог, систематический каталог, картотека учебного фонда, тематическая картотека статей. Имеется справочно-библиографический фонд: словари, справочники по предметам, энциклопедии серии «</w:t>
      </w:r>
      <w:proofErr w:type="spellStart"/>
      <w:r w:rsidRPr="00AA6112">
        <w:rPr>
          <w:rFonts w:ascii="Times New Roman" w:hAnsi="Times New Roman" w:cs="Times New Roman"/>
          <w:sz w:val="24"/>
          <w:szCs w:val="24"/>
        </w:rPr>
        <w:t>Аванта</w:t>
      </w:r>
      <w:proofErr w:type="spellEnd"/>
      <w:r w:rsidRPr="00AA6112">
        <w:rPr>
          <w:rFonts w:ascii="Times New Roman" w:hAnsi="Times New Roman" w:cs="Times New Roman"/>
          <w:sz w:val="24"/>
          <w:szCs w:val="24"/>
        </w:rPr>
        <w:t>+», «Махаон», «Большая российская энциклопедия», книги серии «Я познаю мир»,  отраслевые энциклопедии.</w:t>
      </w:r>
    </w:p>
    <w:p w:rsidR="00F47C08" w:rsidRPr="00EE6207" w:rsidRDefault="00F47C08" w:rsidP="00F47C08">
      <w:pPr>
        <w:pStyle w:val="2"/>
        <w:spacing w:before="0" w:line="240" w:lineRule="auto"/>
        <w:ind w:firstLine="567"/>
        <w:jc w:val="both"/>
        <w:rPr>
          <w:rFonts w:ascii="Times New Roman" w:hAnsi="Times New Roman" w:cs="Times New Roman"/>
          <w:b/>
          <w:color w:val="auto"/>
          <w:sz w:val="24"/>
          <w:szCs w:val="24"/>
        </w:rPr>
      </w:pPr>
      <w:r w:rsidRPr="00EE6207">
        <w:rPr>
          <w:rFonts w:ascii="Times New Roman" w:hAnsi="Times New Roman" w:cs="Times New Roman"/>
          <w:b/>
          <w:color w:val="auto"/>
          <w:sz w:val="24"/>
          <w:szCs w:val="24"/>
        </w:rPr>
        <w:t>Работа с фондом. Анализ библиотечного фонда</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 xml:space="preserve">Фонд библиотеки включает в себя литературу по различным отраслям знаний, художественную литературу, справочную и учебную.  Кроме традиционных источников информации в фонде присутствуют электронные учебные издания по различным предметам. </w:t>
      </w:r>
    </w:p>
    <w:p w:rsidR="00F47C08" w:rsidRPr="00AA6112" w:rsidRDefault="00F47C08" w:rsidP="00F47C08">
      <w:pPr>
        <w:spacing w:after="0" w:line="240" w:lineRule="auto"/>
        <w:ind w:firstLine="567"/>
        <w:jc w:val="both"/>
        <w:rPr>
          <w:rFonts w:ascii="Times New Roman" w:hAnsi="Times New Roman" w:cs="Times New Roman"/>
          <w:b/>
          <w:sz w:val="24"/>
          <w:szCs w:val="24"/>
        </w:rPr>
      </w:pPr>
      <w:r w:rsidRPr="00AA6112">
        <w:rPr>
          <w:rFonts w:ascii="Times New Roman" w:hAnsi="Times New Roman" w:cs="Times New Roman"/>
          <w:b/>
          <w:sz w:val="24"/>
          <w:szCs w:val="24"/>
        </w:rPr>
        <w:t>Типологический состав фонда:</w:t>
      </w:r>
    </w:p>
    <w:p w:rsidR="00F47C08" w:rsidRPr="00AA6112" w:rsidRDefault="00F47C08" w:rsidP="00F47C08">
      <w:pPr>
        <w:pStyle w:val="a3"/>
        <w:numPr>
          <w:ilvl w:val="0"/>
          <w:numId w:val="10"/>
        </w:num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Книжный фонд</w:t>
      </w:r>
    </w:p>
    <w:p w:rsidR="00F47C08" w:rsidRPr="00AA6112" w:rsidRDefault="00F47C08" w:rsidP="00F47C08">
      <w:pPr>
        <w:pStyle w:val="a3"/>
        <w:numPr>
          <w:ilvl w:val="0"/>
          <w:numId w:val="10"/>
        </w:num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Учебный фонд</w:t>
      </w:r>
    </w:p>
    <w:p w:rsidR="00F47C08" w:rsidRPr="00AA6112" w:rsidRDefault="00F47C08" w:rsidP="00F47C08">
      <w:pPr>
        <w:pStyle w:val="a3"/>
        <w:numPr>
          <w:ilvl w:val="0"/>
          <w:numId w:val="10"/>
        </w:num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Справочный фонд</w:t>
      </w:r>
    </w:p>
    <w:p w:rsidR="00F47C08" w:rsidRPr="00AA6112" w:rsidRDefault="00F47C08" w:rsidP="00F47C08">
      <w:pPr>
        <w:pStyle w:val="a3"/>
        <w:numPr>
          <w:ilvl w:val="0"/>
          <w:numId w:val="10"/>
        </w:num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Фонд электронных носителей</w:t>
      </w:r>
    </w:p>
    <w:p w:rsidR="00F47C08" w:rsidRPr="00AA6112" w:rsidRDefault="00F47C08" w:rsidP="00F47C08">
      <w:pPr>
        <w:pStyle w:val="a3"/>
        <w:numPr>
          <w:ilvl w:val="0"/>
          <w:numId w:val="10"/>
        </w:numPr>
        <w:spacing w:after="0" w:line="240" w:lineRule="auto"/>
        <w:ind w:left="709" w:firstLine="567"/>
        <w:jc w:val="both"/>
        <w:rPr>
          <w:rFonts w:ascii="Times New Roman" w:hAnsi="Times New Roman" w:cs="Times New Roman"/>
          <w:sz w:val="24"/>
          <w:szCs w:val="24"/>
        </w:rPr>
      </w:pPr>
      <w:r w:rsidRPr="00AA6112">
        <w:rPr>
          <w:rFonts w:ascii="Times New Roman" w:hAnsi="Times New Roman" w:cs="Times New Roman"/>
          <w:sz w:val="24"/>
          <w:szCs w:val="24"/>
        </w:rPr>
        <w:t>Фонд периодических изданий</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b/>
          <w:sz w:val="24"/>
          <w:szCs w:val="24"/>
        </w:rPr>
        <w:t>Для обеспечения учета при работе с фондом ведется следующая документация</w:t>
      </w:r>
      <w:r w:rsidRPr="00AA6112">
        <w:rPr>
          <w:rFonts w:ascii="Times New Roman" w:hAnsi="Times New Roman" w:cs="Times New Roman"/>
          <w:sz w:val="24"/>
          <w:szCs w:val="24"/>
        </w:rPr>
        <w:t>:</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w:t>
      </w:r>
      <w:r>
        <w:rPr>
          <w:rFonts w:ascii="Times New Roman" w:hAnsi="Times New Roman" w:cs="Times New Roman"/>
          <w:sz w:val="24"/>
          <w:szCs w:val="24"/>
        </w:rPr>
        <w:t xml:space="preserve"> </w:t>
      </w:r>
      <w:r w:rsidRPr="00AA6112">
        <w:rPr>
          <w:rFonts w:ascii="Times New Roman" w:hAnsi="Times New Roman" w:cs="Times New Roman"/>
          <w:sz w:val="24"/>
          <w:szCs w:val="24"/>
        </w:rPr>
        <w:t>книга суммарного учета фонда библиотеки;</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 книга суммарного учёта учебного фонда;</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w:t>
      </w:r>
      <w:r>
        <w:rPr>
          <w:rFonts w:ascii="Times New Roman" w:hAnsi="Times New Roman" w:cs="Times New Roman"/>
          <w:sz w:val="24"/>
          <w:szCs w:val="24"/>
        </w:rPr>
        <w:t xml:space="preserve"> </w:t>
      </w:r>
      <w:r w:rsidRPr="00AA6112">
        <w:rPr>
          <w:rFonts w:ascii="Times New Roman" w:hAnsi="Times New Roman" w:cs="Times New Roman"/>
          <w:sz w:val="24"/>
          <w:szCs w:val="24"/>
        </w:rPr>
        <w:t>инвентарные книги;</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w:t>
      </w:r>
      <w:r>
        <w:rPr>
          <w:rFonts w:ascii="Times New Roman" w:hAnsi="Times New Roman" w:cs="Times New Roman"/>
          <w:sz w:val="24"/>
          <w:szCs w:val="24"/>
        </w:rPr>
        <w:t xml:space="preserve"> </w:t>
      </w:r>
      <w:r w:rsidRPr="00AA6112">
        <w:rPr>
          <w:rFonts w:ascii="Times New Roman" w:hAnsi="Times New Roman" w:cs="Times New Roman"/>
          <w:sz w:val="24"/>
          <w:szCs w:val="24"/>
        </w:rPr>
        <w:t>папка «Акты на списание»;</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 xml:space="preserve">- картотека учета учебников; </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w:t>
      </w:r>
      <w:r>
        <w:rPr>
          <w:rFonts w:ascii="Times New Roman" w:hAnsi="Times New Roman" w:cs="Times New Roman"/>
          <w:sz w:val="24"/>
          <w:szCs w:val="24"/>
        </w:rPr>
        <w:t xml:space="preserve"> </w:t>
      </w:r>
      <w:r w:rsidRPr="00AA6112">
        <w:rPr>
          <w:rFonts w:ascii="Times New Roman" w:hAnsi="Times New Roman" w:cs="Times New Roman"/>
          <w:sz w:val="24"/>
          <w:szCs w:val="24"/>
        </w:rPr>
        <w:t>читательские формуляры.</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Записи в документах производятся своевременно и аккуратно.</w:t>
      </w:r>
    </w:p>
    <w:p w:rsidR="00F47C08" w:rsidRPr="00AA6112" w:rsidRDefault="00F47C08" w:rsidP="00F47C08">
      <w:pPr>
        <w:spacing w:after="0" w:line="240" w:lineRule="auto"/>
        <w:ind w:firstLine="567"/>
        <w:jc w:val="both"/>
        <w:rPr>
          <w:rFonts w:ascii="Times New Roman" w:hAnsi="Times New Roman" w:cs="Times New Roman"/>
          <w:sz w:val="24"/>
          <w:szCs w:val="24"/>
        </w:rPr>
      </w:pPr>
      <w:r w:rsidRPr="00AA6112">
        <w:rPr>
          <w:rFonts w:ascii="Times New Roman" w:hAnsi="Times New Roman" w:cs="Times New Roman"/>
          <w:sz w:val="24"/>
          <w:szCs w:val="24"/>
        </w:rPr>
        <w:t xml:space="preserve">Фонд расставлен по таблицам ББК. Основная часть фонда открыта для свободного доступа. Фонд технически обработан. </w:t>
      </w:r>
    </w:p>
    <w:p w:rsidR="00F47C08" w:rsidRPr="00372327" w:rsidRDefault="00F47C08" w:rsidP="00F47C08">
      <w:pPr>
        <w:pStyle w:val="a7"/>
        <w:shd w:val="clear" w:color="auto" w:fill="FFFFFF"/>
        <w:spacing w:before="0" w:beforeAutospacing="0" w:after="0" w:afterAutospacing="0"/>
        <w:ind w:firstLine="567"/>
        <w:jc w:val="both"/>
        <w:textAlignment w:val="baseline"/>
        <w:rPr>
          <w:b/>
        </w:rPr>
      </w:pPr>
      <w:r>
        <w:rPr>
          <w:b/>
        </w:rPr>
        <w:t xml:space="preserve">8. </w:t>
      </w:r>
      <w:r w:rsidRPr="00372327">
        <w:rPr>
          <w:b/>
        </w:rPr>
        <w:t>Оценка качества материально-технической базы:</w:t>
      </w:r>
    </w:p>
    <w:p w:rsidR="00F47C08" w:rsidRDefault="00F47C08" w:rsidP="00F47C08">
      <w:pPr>
        <w:pStyle w:val="a7"/>
        <w:shd w:val="clear" w:color="auto" w:fill="FFFFFF"/>
        <w:spacing w:before="0" w:beforeAutospacing="0" w:after="0" w:afterAutospacing="0"/>
        <w:ind w:firstLine="567"/>
        <w:jc w:val="both"/>
        <w:textAlignment w:val="baseline"/>
      </w:pPr>
      <w:r w:rsidRPr="00757C8F">
        <w:t>На территории КГБОУ «Минусинский кадетский корпус» располагаются два здания: нежилое трёхэтажное здание, на третьем этаже находятся спальные комнаты, на 1-м и 2-м этажах находятся административно-учебные помещения, общей площадью 3346,2 кв.м.; нежилое одноэтажное здание - производственные мастерские (гараж), общей площадью 416,3кв.м.</w:t>
      </w:r>
    </w:p>
    <w:p w:rsidR="00F47C08" w:rsidRDefault="00F47C08" w:rsidP="00F47C08">
      <w:pPr>
        <w:pStyle w:val="a7"/>
        <w:shd w:val="clear" w:color="auto" w:fill="FFFFFF"/>
        <w:spacing w:before="0" w:beforeAutospacing="0" w:after="0" w:afterAutospacing="0"/>
        <w:ind w:firstLine="567"/>
        <w:jc w:val="both"/>
        <w:textAlignment w:val="baseline"/>
      </w:pPr>
      <w:r>
        <w:t>В наличие имеется автоматическая пожарная  сигнализация с выводом сигнала о срабатывании на пульт в пожарную часть. Наличие средств пожаротушения согласно существующих норм.</w:t>
      </w:r>
    </w:p>
    <w:p w:rsidR="00F47C08" w:rsidRDefault="00F47C08" w:rsidP="00F47C08">
      <w:pPr>
        <w:pStyle w:val="a7"/>
        <w:shd w:val="clear" w:color="auto" w:fill="FFFFFF"/>
        <w:spacing w:before="0" w:beforeAutospacing="0" w:after="0" w:afterAutospacing="0"/>
        <w:ind w:firstLine="567"/>
        <w:jc w:val="both"/>
        <w:textAlignment w:val="baseline"/>
      </w:pPr>
      <w:r>
        <w:t>Установлена охранная сигнализация с выводом на пульт охраны. На обслуживание пожарной и охранной сигнализации заключены контракты.</w:t>
      </w:r>
    </w:p>
    <w:p w:rsidR="00F47C08" w:rsidRDefault="00F47C08" w:rsidP="00F47C08">
      <w:pPr>
        <w:pStyle w:val="a7"/>
        <w:shd w:val="clear" w:color="auto" w:fill="FFFFFF"/>
        <w:spacing w:before="0" w:beforeAutospacing="0" w:after="0" w:afterAutospacing="0"/>
        <w:ind w:firstLine="567"/>
        <w:jc w:val="both"/>
        <w:textAlignment w:val="baseline"/>
      </w:pPr>
      <w:r>
        <w:t>Имеются камеры наружного и внутреннего видеонаблюдения.</w:t>
      </w:r>
    </w:p>
    <w:p w:rsidR="00F47C08" w:rsidRDefault="00F47C08" w:rsidP="00F47C08">
      <w:pPr>
        <w:pStyle w:val="a7"/>
        <w:shd w:val="clear" w:color="auto" w:fill="FFFFFF"/>
        <w:spacing w:before="0" w:beforeAutospacing="0" w:after="0" w:afterAutospacing="0"/>
        <w:ind w:firstLine="567"/>
        <w:jc w:val="both"/>
        <w:textAlignment w:val="baseline"/>
      </w:pPr>
      <w:r>
        <w:t xml:space="preserve">Территория кадетского корпуса огорожена по всему периметру. Вход на территорию осуществляется при помощи электронных ключей. Имеется наружное искусственное освещение. </w:t>
      </w:r>
      <w:r w:rsidRPr="00F47C08">
        <w:t>Установлен эл</w:t>
      </w:r>
      <w:r>
        <w:t>ектромагнитный замок на входной двери в здание, турникеты для ограничения прохода посетителей в учреждение.</w:t>
      </w:r>
    </w:p>
    <w:p w:rsidR="00F47C08" w:rsidRPr="00757C8F" w:rsidRDefault="00F47C08" w:rsidP="00F47C08">
      <w:pPr>
        <w:pStyle w:val="a7"/>
        <w:shd w:val="clear" w:color="auto" w:fill="FFFFFF"/>
        <w:spacing w:before="0" w:beforeAutospacing="0" w:after="0" w:afterAutospacing="0"/>
        <w:ind w:firstLine="567"/>
        <w:jc w:val="both"/>
        <w:textAlignment w:val="baseline"/>
      </w:pPr>
      <w:r>
        <w:t>Безопасного движение транспортных средств по территории учреждения обеспечено схемой движения транспорта и знаки, ограничивающие скорость движения.</w:t>
      </w:r>
    </w:p>
    <w:p w:rsidR="00F47C08" w:rsidRPr="00757C8F" w:rsidRDefault="00F47C08" w:rsidP="00F47C08">
      <w:pPr>
        <w:pStyle w:val="a7"/>
        <w:shd w:val="clear" w:color="auto" w:fill="FFFFFF"/>
        <w:spacing w:before="0" w:beforeAutospacing="0" w:after="0" w:afterAutospacing="0"/>
        <w:ind w:firstLine="567"/>
        <w:jc w:val="both"/>
        <w:textAlignment w:val="baseline"/>
      </w:pPr>
      <w:r w:rsidRPr="00757C8F">
        <w:t xml:space="preserve">В Кадетском корпусе имеются:  спортивный, тренажёрный, танцевальный залы, две спортивных площадки, плац, актовый зал на 95 посадочных мест, </w:t>
      </w:r>
      <w:r w:rsidRPr="00757C8F">
        <w:rPr>
          <w:shd w:val="clear" w:color="auto" w:fill="FFFFFF"/>
        </w:rPr>
        <w:t xml:space="preserve">столовая - состоит из двух </w:t>
      </w:r>
      <w:r w:rsidRPr="00757C8F">
        <w:rPr>
          <w:shd w:val="clear" w:color="auto" w:fill="FFFFFF"/>
        </w:rPr>
        <w:lastRenderedPageBreak/>
        <w:t>обеденных залов, пищеблока, складских и холодильных помещений. Столовая рассчитана на 164 посадочных мест.  За каждым классом закреплены определенные столы</w:t>
      </w:r>
      <w:r w:rsidRPr="00757C8F">
        <w:t xml:space="preserve">. Услуги горячего питания, по итогам электронного аукциона, оказываются сторонней организацией (аутсорсинг). </w:t>
      </w:r>
    </w:p>
    <w:p w:rsidR="00F47C08" w:rsidRPr="00757C8F" w:rsidRDefault="00F47C08" w:rsidP="00F47C08">
      <w:pPr>
        <w:pStyle w:val="a7"/>
        <w:shd w:val="clear" w:color="auto" w:fill="FFFFFF"/>
        <w:spacing w:before="0" w:beforeAutospacing="0" w:after="0" w:afterAutospacing="0"/>
        <w:ind w:firstLine="567"/>
        <w:jc w:val="both"/>
        <w:textAlignment w:val="baseline"/>
        <w:rPr>
          <w:shd w:val="clear" w:color="auto" w:fill="FFFFFF"/>
        </w:rPr>
      </w:pPr>
      <w:r w:rsidRPr="00757C8F">
        <w:t xml:space="preserve">Учебных кабинетов – 16. В учебных кабинетах, </w:t>
      </w:r>
      <w:proofErr w:type="gramStart"/>
      <w:r w:rsidRPr="00757C8F">
        <w:t>установлены  9</w:t>
      </w:r>
      <w:proofErr w:type="gramEnd"/>
      <w:r w:rsidRPr="00757C8F">
        <w:t xml:space="preserve"> интерактивных досок. </w:t>
      </w:r>
      <w:r w:rsidRPr="00757C8F">
        <w:rPr>
          <w:shd w:val="clear" w:color="auto" w:fill="FFFFFF"/>
        </w:rPr>
        <w:t>В Учреждении действует локальная сеть. Имеется сайт общеобразовательного учреждения.</w:t>
      </w:r>
    </w:p>
    <w:p w:rsidR="00F47C08" w:rsidRPr="00757C8F" w:rsidRDefault="00F47C08" w:rsidP="00F47C08">
      <w:pPr>
        <w:pStyle w:val="a7"/>
        <w:shd w:val="clear" w:color="auto" w:fill="FFFFFF"/>
        <w:spacing w:before="0" w:beforeAutospacing="0" w:after="0" w:afterAutospacing="0"/>
        <w:ind w:firstLine="567"/>
        <w:jc w:val="both"/>
        <w:textAlignment w:val="baseline"/>
      </w:pPr>
      <w:r w:rsidRPr="00757C8F">
        <w:t>Усилия администрации Корпуса и всего педагогического коллектива направлены на создание комфортной образовательной среды, совершенствование материально-технической базы. Для обеспечения бесперебойной жизнедеятельности заключены договоры/контракты с обслуживающими организациями.</w:t>
      </w:r>
    </w:p>
    <w:p w:rsidR="00F47C08" w:rsidRPr="00757C8F" w:rsidRDefault="00F47C08" w:rsidP="00F47C08">
      <w:pPr>
        <w:pStyle w:val="a7"/>
        <w:shd w:val="clear" w:color="auto" w:fill="FFFFFF"/>
        <w:spacing w:before="0" w:beforeAutospacing="0" w:after="0" w:afterAutospacing="0"/>
        <w:ind w:firstLine="567"/>
        <w:jc w:val="both"/>
        <w:textAlignment w:val="baseline"/>
      </w:pPr>
      <w:r w:rsidRPr="00757C8F">
        <w:t xml:space="preserve">Учебные кабинеты оснащены наглядными дидактическими пособиями, справочной литературой, демонстрационным и лабораторным оборудованием,  техническими средствами обучения. </w:t>
      </w:r>
    </w:p>
    <w:p w:rsidR="00F47C08" w:rsidRDefault="00F47C08" w:rsidP="00F47C08">
      <w:pPr>
        <w:pStyle w:val="a7"/>
        <w:shd w:val="clear" w:color="auto" w:fill="FFFFFF"/>
        <w:spacing w:before="0" w:beforeAutospacing="0" w:after="240" w:afterAutospacing="0"/>
        <w:ind w:firstLine="567"/>
        <w:jc w:val="both"/>
        <w:textAlignment w:val="baseline"/>
      </w:pPr>
      <w:r w:rsidRPr="00757C8F">
        <w:t xml:space="preserve">Автоматизированы рабочие места администрации, заведующего библиотекой, учителей. </w:t>
      </w:r>
    </w:p>
    <w:p w:rsidR="00F47C08" w:rsidRPr="00757C8F" w:rsidRDefault="00F47C08" w:rsidP="00F47C08">
      <w:pPr>
        <w:pStyle w:val="a7"/>
        <w:shd w:val="clear" w:color="auto" w:fill="FFFFFF"/>
        <w:spacing w:before="0" w:beforeAutospacing="0" w:after="240" w:afterAutospacing="0"/>
        <w:ind w:firstLine="567"/>
        <w:jc w:val="both"/>
        <w:textAlignment w:val="baseline"/>
        <w:rPr>
          <w:rFonts w:ascii="Arial" w:hAnsi="Arial" w:cs="Arial"/>
        </w:rPr>
      </w:pPr>
      <w:r w:rsidRPr="00757C8F">
        <w:rPr>
          <w:b/>
          <w:bCs/>
          <w:bdr w:val="none" w:sz="0" w:space="0" w:color="auto" w:frame="1"/>
        </w:rPr>
        <w:t>Наличие технических средств обучения, их состояние и хранение:</w:t>
      </w:r>
      <w:r w:rsidRPr="00757C8F">
        <w:rPr>
          <w:rFonts w:ascii="Arial" w:hAnsi="Arial" w:cs="Arial"/>
        </w:rPr>
        <w:t>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85"/>
        <w:gridCol w:w="2126"/>
        <w:gridCol w:w="1832"/>
        <w:gridCol w:w="2846"/>
      </w:tblGrid>
      <w:tr w:rsidR="00F47C08" w:rsidRPr="00F47C08" w:rsidTr="0015529F">
        <w:tc>
          <w:tcPr>
            <w:tcW w:w="2485"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Наименование</w:t>
            </w:r>
          </w:p>
        </w:tc>
        <w:tc>
          <w:tcPr>
            <w:tcW w:w="212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Имеется в наличии</w:t>
            </w:r>
          </w:p>
        </w:tc>
        <w:tc>
          <w:tcPr>
            <w:tcW w:w="1832"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Из них исправных</w:t>
            </w:r>
          </w:p>
        </w:tc>
        <w:tc>
          <w:tcPr>
            <w:tcW w:w="284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78"/>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Наличие приспособлений для хранения и использования</w:t>
            </w:r>
          </w:p>
        </w:tc>
      </w:tr>
      <w:tr w:rsidR="00F47C08" w:rsidRPr="00F47C08" w:rsidTr="0015529F">
        <w:tc>
          <w:tcPr>
            <w:tcW w:w="2485"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Компьютер</w:t>
            </w:r>
          </w:p>
        </w:tc>
        <w:tc>
          <w:tcPr>
            <w:tcW w:w="212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46</w:t>
            </w:r>
          </w:p>
        </w:tc>
        <w:tc>
          <w:tcPr>
            <w:tcW w:w="1832"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46</w:t>
            </w:r>
          </w:p>
        </w:tc>
        <w:tc>
          <w:tcPr>
            <w:tcW w:w="284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r w:rsidR="00F47C08" w:rsidRPr="00F47C08" w:rsidTr="0015529F">
        <w:tc>
          <w:tcPr>
            <w:tcW w:w="2485"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Интерактивная доска</w:t>
            </w:r>
          </w:p>
        </w:tc>
        <w:tc>
          <w:tcPr>
            <w:tcW w:w="212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9</w:t>
            </w:r>
          </w:p>
        </w:tc>
        <w:tc>
          <w:tcPr>
            <w:tcW w:w="1832"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9</w:t>
            </w:r>
          </w:p>
        </w:tc>
        <w:tc>
          <w:tcPr>
            <w:tcW w:w="284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r w:rsidR="00F47C08" w:rsidRPr="00F47C08" w:rsidTr="0015529F">
        <w:tc>
          <w:tcPr>
            <w:tcW w:w="2485"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Мультимедийный проектор</w:t>
            </w:r>
          </w:p>
        </w:tc>
        <w:tc>
          <w:tcPr>
            <w:tcW w:w="212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12</w:t>
            </w:r>
          </w:p>
        </w:tc>
        <w:tc>
          <w:tcPr>
            <w:tcW w:w="1832"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12</w:t>
            </w:r>
          </w:p>
        </w:tc>
        <w:tc>
          <w:tcPr>
            <w:tcW w:w="284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r w:rsidR="00F47C08" w:rsidRPr="00F47C08" w:rsidTr="0015529F">
        <w:tc>
          <w:tcPr>
            <w:tcW w:w="2485"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Ноутбук</w:t>
            </w:r>
          </w:p>
        </w:tc>
        <w:tc>
          <w:tcPr>
            <w:tcW w:w="212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32</w:t>
            </w:r>
          </w:p>
        </w:tc>
        <w:tc>
          <w:tcPr>
            <w:tcW w:w="1832"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32</w:t>
            </w:r>
          </w:p>
        </w:tc>
        <w:tc>
          <w:tcPr>
            <w:tcW w:w="284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r w:rsidR="00F47C08" w:rsidRPr="00F47C08" w:rsidTr="0015529F">
        <w:tc>
          <w:tcPr>
            <w:tcW w:w="2485"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Принтер</w:t>
            </w:r>
          </w:p>
        </w:tc>
        <w:tc>
          <w:tcPr>
            <w:tcW w:w="212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6</w:t>
            </w:r>
          </w:p>
        </w:tc>
        <w:tc>
          <w:tcPr>
            <w:tcW w:w="1832"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6</w:t>
            </w:r>
          </w:p>
        </w:tc>
        <w:tc>
          <w:tcPr>
            <w:tcW w:w="284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r w:rsidR="00F47C08" w:rsidRPr="00F47C08" w:rsidTr="0015529F">
        <w:tc>
          <w:tcPr>
            <w:tcW w:w="2485"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МФУ</w:t>
            </w:r>
          </w:p>
        </w:tc>
        <w:tc>
          <w:tcPr>
            <w:tcW w:w="212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28</w:t>
            </w:r>
          </w:p>
        </w:tc>
        <w:tc>
          <w:tcPr>
            <w:tcW w:w="1832"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28</w:t>
            </w:r>
          </w:p>
        </w:tc>
        <w:tc>
          <w:tcPr>
            <w:tcW w:w="284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r w:rsidR="00F47C08" w:rsidRPr="00F47C08" w:rsidTr="0015529F">
        <w:tc>
          <w:tcPr>
            <w:tcW w:w="2485"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Сканер</w:t>
            </w:r>
          </w:p>
        </w:tc>
        <w:tc>
          <w:tcPr>
            <w:tcW w:w="212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1</w:t>
            </w:r>
          </w:p>
        </w:tc>
        <w:tc>
          <w:tcPr>
            <w:tcW w:w="1832"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1</w:t>
            </w:r>
          </w:p>
        </w:tc>
        <w:tc>
          <w:tcPr>
            <w:tcW w:w="284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r w:rsidR="00F47C08" w:rsidRPr="00F47C08" w:rsidTr="0015529F">
        <w:tc>
          <w:tcPr>
            <w:tcW w:w="2485"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Цифровой фотоаппарат</w:t>
            </w:r>
          </w:p>
        </w:tc>
        <w:tc>
          <w:tcPr>
            <w:tcW w:w="212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3</w:t>
            </w:r>
          </w:p>
        </w:tc>
        <w:tc>
          <w:tcPr>
            <w:tcW w:w="1832"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3</w:t>
            </w:r>
          </w:p>
        </w:tc>
        <w:tc>
          <w:tcPr>
            <w:tcW w:w="2846" w:type="dxa"/>
            <w:shd w:val="clear" w:color="auto" w:fill="FFFFFF"/>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r w:rsidR="00F47C08" w:rsidRPr="00AA6112" w:rsidTr="0015529F">
        <w:tc>
          <w:tcPr>
            <w:tcW w:w="2485"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Видеокамера</w:t>
            </w:r>
          </w:p>
        </w:tc>
        <w:tc>
          <w:tcPr>
            <w:tcW w:w="2126"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jc w:val="center"/>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1</w:t>
            </w:r>
          </w:p>
        </w:tc>
        <w:tc>
          <w:tcPr>
            <w:tcW w:w="1832" w:type="dxa"/>
            <w:shd w:val="clear" w:color="auto" w:fill="F1F1F1"/>
            <w:tcMar>
              <w:top w:w="75" w:type="dxa"/>
              <w:left w:w="75" w:type="dxa"/>
              <w:bottom w:w="75" w:type="dxa"/>
              <w:right w:w="75" w:type="dxa"/>
            </w:tcMar>
            <w:vAlign w:val="center"/>
            <w:hideMark/>
          </w:tcPr>
          <w:p w:rsidR="00F47C08" w:rsidRPr="00F47C08"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1</w:t>
            </w:r>
          </w:p>
        </w:tc>
        <w:tc>
          <w:tcPr>
            <w:tcW w:w="2846" w:type="dxa"/>
            <w:shd w:val="clear" w:color="auto" w:fill="F1F1F1"/>
            <w:tcMar>
              <w:top w:w="75" w:type="dxa"/>
              <w:left w:w="75" w:type="dxa"/>
              <w:bottom w:w="75" w:type="dxa"/>
              <w:right w:w="75" w:type="dxa"/>
            </w:tcMar>
            <w:vAlign w:val="center"/>
            <w:hideMark/>
          </w:tcPr>
          <w:p w:rsidR="00F47C08" w:rsidRPr="00AA6112" w:rsidRDefault="00F47C08" w:rsidP="0015529F">
            <w:pPr>
              <w:spacing w:after="0" w:line="240" w:lineRule="auto"/>
              <w:ind w:firstLine="567"/>
              <w:jc w:val="both"/>
              <w:rPr>
                <w:rFonts w:ascii="Times New Roman" w:eastAsia="Times New Roman" w:hAnsi="Times New Roman" w:cs="Times New Roman"/>
                <w:sz w:val="20"/>
                <w:szCs w:val="20"/>
              </w:rPr>
            </w:pPr>
            <w:r w:rsidRPr="00F47C08">
              <w:rPr>
                <w:rFonts w:ascii="Times New Roman" w:eastAsia="Times New Roman" w:hAnsi="Times New Roman" w:cs="Times New Roman"/>
                <w:sz w:val="20"/>
                <w:szCs w:val="20"/>
              </w:rPr>
              <w:t>имеются</w:t>
            </w:r>
          </w:p>
        </w:tc>
      </w:tr>
    </w:tbl>
    <w:p w:rsidR="00F47C08" w:rsidRPr="00757C8F"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757C8F">
        <w:rPr>
          <w:rFonts w:ascii="Times New Roman" w:eastAsia="Times New Roman" w:hAnsi="Times New Roman" w:cs="Times New Roman"/>
          <w:sz w:val="24"/>
          <w:szCs w:val="24"/>
        </w:rPr>
        <w:t>В Кадетском корпусе проводится большая работа по сохранению материально-технической базы:</w:t>
      </w:r>
    </w:p>
    <w:p w:rsidR="00F47C08" w:rsidRPr="00757C8F"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757C8F">
        <w:rPr>
          <w:rFonts w:ascii="Times New Roman" w:eastAsia="Times New Roman" w:hAnsi="Times New Roman" w:cs="Times New Roman"/>
          <w:sz w:val="24"/>
          <w:szCs w:val="24"/>
        </w:rPr>
        <w:t>- В целях обеспечения сохранности материальных ценностей заключены договоры о полной материальной ответственности;</w:t>
      </w:r>
    </w:p>
    <w:p w:rsid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757C8F">
        <w:rPr>
          <w:rFonts w:ascii="Times New Roman" w:eastAsia="Times New Roman" w:hAnsi="Times New Roman" w:cs="Times New Roman"/>
          <w:sz w:val="24"/>
          <w:szCs w:val="24"/>
        </w:rPr>
        <w:t>- Осуществляется деятельность по поддержанию санитарно-гигиенического режима: дежурство, ежедневная влажная уборка, ремонт санитарного оборудования в санитарных комнатах, проветривание, своевременная подготовка здания корпуса к зимнему периоду;</w:t>
      </w:r>
    </w:p>
    <w:p w:rsidR="00F47C08" w:rsidRP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F47C08">
        <w:rPr>
          <w:rFonts w:ascii="Times New Roman" w:eastAsia="Times New Roman" w:hAnsi="Times New Roman" w:cs="Times New Roman"/>
          <w:sz w:val="24"/>
          <w:szCs w:val="24"/>
        </w:rPr>
        <w:t>В этом году проведён капитальный ремонт коридоров первого и третьего этажей, двух лестничных маршей, кабинета духового оркестра.</w:t>
      </w:r>
    </w:p>
    <w:p w:rsidR="00F47C08" w:rsidRP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F47C08">
        <w:rPr>
          <w:rFonts w:ascii="Times New Roman" w:eastAsia="Times New Roman" w:hAnsi="Times New Roman" w:cs="Times New Roman"/>
          <w:sz w:val="24"/>
          <w:szCs w:val="24"/>
        </w:rPr>
        <w:t xml:space="preserve">Также ежегодно в Корпусе проводится текущий ремонт силами педагогического и технического персонала. </w:t>
      </w:r>
    </w:p>
    <w:p w:rsidR="00F47C08" w:rsidRP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F47C08">
        <w:rPr>
          <w:rFonts w:ascii="Times New Roman" w:eastAsia="Times New Roman" w:hAnsi="Times New Roman" w:cs="Times New Roman"/>
          <w:sz w:val="24"/>
          <w:szCs w:val="24"/>
        </w:rPr>
        <w:t>Своевременно ведется учетно-отчетная документация по привлеченным  и расходуемым средствам.</w:t>
      </w:r>
    </w:p>
    <w:p w:rsidR="00F47C08" w:rsidRP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F47C08">
        <w:rPr>
          <w:rFonts w:ascii="Times New Roman" w:eastAsia="Times New Roman" w:hAnsi="Times New Roman" w:cs="Times New Roman"/>
          <w:sz w:val="24"/>
          <w:szCs w:val="24"/>
        </w:rPr>
        <w:t>Проведены плановые проверки:</w:t>
      </w:r>
    </w:p>
    <w:p w:rsidR="00F47C08" w:rsidRP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F47C08">
        <w:rPr>
          <w:rFonts w:ascii="Times New Roman" w:eastAsia="Times New Roman" w:hAnsi="Times New Roman" w:cs="Times New Roman"/>
          <w:sz w:val="24"/>
          <w:szCs w:val="24"/>
        </w:rPr>
        <w:t xml:space="preserve">- ФЕДЕРАЛЬНОЙ СЛУЖБОЙ ПО ЭКОЛОГИЧЕСКОМУ, ТЕХНОЛОГИЧЕСКОМУ И АТОМНОМУ НАДЗОРУ </w:t>
      </w:r>
      <w:proofErr w:type="gramStart"/>
      <w:r w:rsidRPr="00F47C08">
        <w:rPr>
          <w:rFonts w:ascii="Times New Roman" w:eastAsia="Times New Roman" w:hAnsi="Times New Roman" w:cs="Times New Roman"/>
          <w:sz w:val="24"/>
          <w:szCs w:val="24"/>
        </w:rPr>
        <w:t>( РОСТЕХНАДЗОР</w:t>
      </w:r>
      <w:proofErr w:type="gramEnd"/>
      <w:r w:rsidRPr="00F47C08">
        <w:rPr>
          <w:rFonts w:ascii="Times New Roman" w:eastAsia="Times New Roman" w:hAnsi="Times New Roman" w:cs="Times New Roman"/>
          <w:sz w:val="24"/>
          <w:szCs w:val="24"/>
        </w:rPr>
        <w:t>) ЕНИСЕЙСКОЕ УПРАВЛЕНИЕ . АКТ ПРОВЕРКИ № 18/120/2054/2019 ОТ 27 ИЮНЯ 2019 Г.</w:t>
      </w:r>
    </w:p>
    <w:p w:rsidR="00F47C08" w:rsidRP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F47C08">
        <w:rPr>
          <w:rFonts w:ascii="Times New Roman" w:eastAsia="Times New Roman" w:hAnsi="Times New Roman" w:cs="Times New Roman"/>
          <w:sz w:val="24"/>
          <w:szCs w:val="24"/>
        </w:rPr>
        <w:t xml:space="preserve">-  СЛУЖБОЙ ФИНАНСОВО-ЭКОНОМИЧЕСКОГО КОНТРОЛЯ И КОНТРОЛЯ В </w:t>
      </w:r>
      <w:r>
        <w:rPr>
          <w:rFonts w:ascii="Times New Roman" w:eastAsia="Times New Roman" w:hAnsi="Times New Roman" w:cs="Times New Roman"/>
          <w:sz w:val="24"/>
          <w:szCs w:val="24"/>
        </w:rPr>
        <w:t>СФЕРЕ ЗАКУПОК КРАСНОЯРСКОГОКРАЯ</w:t>
      </w:r>
      <w:r w:rsidRPr="00F47C08">
        <w:rPr>
          <w:rFonts w:ascii="Times New Roman" w:eastAsia="Times New Roman" w:hAnsi="Times New Roman" w:cs="Times New Roman"/>
          <w:sz w:val="24"/>
          <w:szCs w:val="24"/>
        </w:rPr>
        <w:t>, АКТ ПРОВЕРКИ Б/Н ОТ 28 ИЮНЯ 2019 Г.</w:t>
      </w:r>
    </w:p>
    <w:p w:rsidR="00F47C08" w:rsidRP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F47C08">
        <w:rPr>
          <w:rFonts w:ascii="Times New Roman" w:eastAsia="Times New Roman" w:hAnsi="Times New Roman" w:cs="Times New Roman"/>
          <w:sz w:val="24"/>
          <w:szCs w:val="24"/>
        </w:rPr>
        <w:t>-  ОТДЕЛОМ НАДЗОРНОЙ ДЕЯТЕЛЬНОСТИ И ПРОФИЛАКТИЧЕСКОЙ РАБОТЫ ПО Г. МИНУСИНСКУ И МИНУСИНСКОМУ РАЙОНУ УПРАВЛЕНИЯ НАДЗОРНОЙ ДЕЯТЕЛЬНОСТИ И ПРОФИЛАКТИЧЕСКОЙ РАБОТЫ ГЛАВНОГО УПРАВЛЕНИЯ М</w:t>
      </w:r>
      <w:r>
        <w:rPr>
          <w:rFonts w:ascii="Times New Roman" w:eastAsia="Times New Roman" w:hAnsi="Times New Roman" w:cs="Times New Roman"/>
          <w:sz w:val="24"/>
          <w:szCs w:val="24"/>
        </w:rPr>
        <w:t>ЧС РОССИИ ПО КРАСНОЯРСКОМУ КРАЮ</w:t>
      </w:r>
      <w:r w:rsidRPr="00F47C08">
        <w:rPr>
          <w:rFonts w:ascii="Times New Roman" w:eastAsia="Times New Roman" w:hAnsi="Times New Roman" w:cs="Times New Roman"/>
          <w:sz w:val="24"/>
          <w:szCs w:val="24"/>
        </w:rPr>
        <w:t>. АКТ ПРОВЕРКИ № 205 ОТ 16 ДЕКАБРЯ 2019 Г.</w:t>
      </w:r>
    </w:p>
    <w:p w:rsidR="00F47C08" w:rsidRPr="00757C8F"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F47C08">
        <w:rPr>
          <w:rFonts w:ascii="Times New Roman" w:eastAsia="Times New Roman" w:hAnsi="Times New Roman" w:cs="Times New Roman"/>
          <w:sz w:val="24"/>
          <w:szCs w:val="24"/>
        </w:rPr>
        <w:t>Все предписания выполнены.</w:t>
      </w:r>
    </w:p>
    <w:p w:rsidR="00F47C08" w:rsidRDefault="00F47C08" w:rsidP="00F47C08">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757C8F">
        <w:rPr>
          <w:rFonts w:ascii="Times New Roman" w:eastAsia="Times New Roman" w:hAnsi="Times New Roman" w:cs="Times New Roman"/>
          <w:b/>
          <w:bCs/>
          <w:i/>
          <w:iCs/>
          <w:sz w:val="24"/>
          <w:szCs w:val="24"/>
          <w:bdr w:val="none" w:sz="0" w:space="0" w:color="auto" w:frame="1"/>
        </w:rPr>
        <w:lastRenderedPageBreak/>
        <w:t>Вывод:</w:t>
      </w:r>
      <w:r w:rsidRPr="00757C8F">
        <w:rPr>
          <w:rFonts w:ascii="Times New Roman" w:eastAsia="Times New Roman" w:hAnsi="Times New Roman" w:cs="Times New Roman"/>
          <w:sz w:val="24"/>
          <w:szCs w:val="24"/>
        </w:rPr>
        <w:t> несмотря на значительные усилия администрации Корпуса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 Кадетский корпус должен стать центром спортивно-массовой, художественно-эстетической и творческой работы в городе.</w:t>
      </w:r>
      <w:r>
        <w:rPr>
          <w:rFonts w:ascii="Times New Roman" w:eastAsia="Times New Roman" w:hAnsi="Times New Roman" w:cs="Times New Roman"/>
          <w:sz w:val="24"/>
          <w:szCs w:val="24"/>
        </w:rPr>
        <w:t xml:space="preserve"> </w:t>
      </w:r>
      <w:r w:rsidRPr="00757C8F">
        <w:rPr>
          <w:rFonts w:ascii="Times New Roman" w:eastAsia="Times New Roman" w:hAnsi="Times New Roman" w:cs="Times New Roman"/>
          <w:sz w:val="24"/>
          <w:szCs w:val="24"/>
        </w:rPr>
        <w:t xml:space="preserve">Одной из </w:t>
      </w:r>
      <w:r>
        <w:rPr>
          <w:rFonts w:ascii="Times New Roman" w:eastAsia="Times New Roman" w:hAnsi="Times New Roman" w:cs="Times New Roman"/>
          <w:sz w:val="24"/>
          <w:szCs w:val="24"/>
        </w:rPr>
        <w:t xml:space="preserve">главных </w:t>
      </w:r>
      <w:r w:rsidRPr="00757C8F">
        <w:rPr>
          <w:rFonts w:ascii="Times New Roman" w:eastAsia="Times New Roman" w:hAnsi="Times New Roman" w:cs="Times New Roman"/>
          <w:sz w:val="24"/>
          <w:szCs w:val="24"/>
        </w:rPr>
        <w:t xml:space="preserve">задач развития инфраструктуры Кадетского корпуса </w:t>
      </w:r>
      <w:r>
        <w:rPr>
          <w:rFonts w:ascii="Times New Roman" w:eastAsia="Times New Roman" w:hAnsi="Times New Roman" w:cs="Times New Roman"/>
          <w:sz w:val="24"/>
          <w:szCs w:val="24"/>
        </w:rPr>
        <w:t xml:space="preserve">остается </w:t>
      </w:r>
      <w:r w:rsidRPr="00757C8F">
        <w:rPr>
          <w:rFonts w:ascii="Times New Roman" w:eastAsia="Times New Roman" w:hAnsi="Times New Roman" w:cs="Times New Roman"/>
          <w:sz w:val="24"/>
          <w:szCs w:val="24"/>
        </w:rPr>
        <w:t>строительство спортивного зала.</w:t>
      </w:r>
    </w:p>
    <w:p w:rsidR="00F47C08" w:rsidRPr="0010441B" w:rsidRDefault="00F47C08" w:rsidP="00F47C08">
      <w:pPr>
        <w:spacing w:after="0" w:line="240" w:lineRule="auto"/>
        <w:ind w:firstLine="284"/>
        <w:jc w:val="both"/>
        <w:rPr>
          <w:rFonts w:ascii="Times New Roman" w:hAnsi="Times New Roman" w:cs="Times New Roman"/>
          <w:b/>
          <w:sz w:val="24"/>
          <w:szCs w:val="24"/>
        </w:rPr>
      </w:pPr>
      <w:r>
        <w:rPr>
          <w:rFonts w:ascii="Times New Roman" w:eastAsia="Times New Roman" w:hAnsi="Times New Roman" w:cs="Times New Roman"/>
          <w:b/>
          <w:sz w:val="24"/>
          <w:szCs w:val="24"/>
        </w:rPr>
        <w:t>9.</w:t>
      </w:r>
      <w:r w:rsidRPr="00C1688B">
        <w:rPr>
          <w:rFonts w:ascii="Times New Roman" w:eastAsia="Times New Roman" w:hAnsi="Times New Roman" w:cs="Times New Roman"/>
          <w:b/>
          <w:sz w:val="24"/>
          <w:szCs w:val="24"/>
        </w:rPr>
        <w:t xml:space="preserve"> </w:t>
      </w:r>
      <w:r>
        <w:rPr>
          <w:rFonts w:ascii="Times New Roman" w:hAnsi="Times New Roman" w:cs="Times New Roman"/>
          <w:b/>
          <w:sz w:val="24"/>
          <w:szCs w:val="24"/>
        </w:rPr>
        <w:t>Оценка</w:t>
      </w:r>
      <w:r w:rsidRPr="0010441B">
        <w:rPr>
          <w:rFonts w:ascii="Times New Roman" w:hAnsi="Times New Roman" w:cs="Times New Roman"/>
          <w:b/>
          <w:sz w:val="24"/>
          <w:szCs w:val="24"/>
        </w:rPr>
        <w:t xml:space="preserve"> качеств</w:t>
      </w:r>
      <w:r>
        <w:rPr>
          <w:rFonts w:ascii="Times New Roman" w:hAnsi="Times New Roman" w:cs="Times New Roman"/>
          <w:b/>
          <w:sz w:val="24"/>
          <w:szCs w:val="24"/>
        </w:rPr>
        <w:t>а</w:t>
      </w:r>
      <w:r w:rsidRPr="0010441B">
        <w:rPr>
          <w:rFonts w:ascii="Times New Roman" w:hAnsi="Times New Roman" w:cs="Times New Roman"/>
          <w:b/>
          <w:sz w:val="24"/>
          <w:szCs w:val="24"/>
        </w:rPr>
        <w:t xml:space="preserve"> организации питания  в КГБОУ «Минусинский кадетский кор</w:t>
      </w:r>
      <w:r>
        <w:rPr>
          <w:rFonts w:ascii="Times New Roman" w:hAnsi="Times New Roman" w:cs="Times New Roman"/>
          <w:b/>
          <w:sz w:val="24"/>
          <w:szCs w:val="24"/>
        </w:rPr>
        <w:t>пус»</w:t>
      </w:r>
      <w:r w:rsidRPr="0010441B">
        <w:rPr>
          <w:rFonts w:ascii="Times New Roman" w:hAnsi="Times New Roman" w:cs="Times New Roman"/>
          <w:b/>
          <w:sz w:val="24"/>
          <w:szCs w:val="24"/>
        </w:rPr>
        <w:t>:</w:t>
      </w:r>
    </w:p>
    <w:p w:rsidR="00F47C08" w:rsidRPr="0010441B" w:rsidRDefault="00F47C08" w:rsidP="00F47C08">
      <w:pPr>
        <w:pStyle w:val="a3"/>
        <w:numPr>
          <w:ilvl w:val="0"/>
          <w:numId w:val="11"/>
        </w:numPr>
        <w:spacing w:after="0" w:line="240" w:lineRule="auto"/>
        <w:ind w:left="0" w:firstLine="284"/>
        <w:jc w:val="both"/>
        <w:rPr>
          <w:rFonts w:ascii="Times New Roman" w:hAnsi="Times New Roman" w:cs="Times New Roman"/>
          <w:sz w:val="24"/>
          <w:szCs w:val="24"/>
        </w:rPr>
      </w:pPr>
      <w:r w:rsidRPr="0010441B">
        <w:rPr>
          <w:rFonts w:ascii="Times New Roman" w:hAnsi="Times New Roman" w:cs="Times New Roman"/>
          <w:sz w:val="24"/>
          <w:szCs w:val="24"/>
        </w:rPr>
        <w:t xml:space="preserve">Работа </w:t>
      </w:r>
      <w:proofErr w:type="gramStart"/>
      <w:r w:rsidRPr="0010441B">
        <w:rPr>
          <w:rFonts w:ascii="Times New Roman" w:hAnsi="Times New Roman" w:cs="Times New Roman"/>
          <w:sz w:val="24"/>
          <w:szCs w:val="24"/>
        </w:rPr>
        <w:t>администрации  КГБОУ</w:t>
      </w:r>
      <w:proofErr w:type="gramEnd"/>
      <w:r w:rsidRPr="0010441B">
        <w:rPr>
          <w:rFonts w:ascii="Times New Roman" w:hAnsi="Times New Roman" w:cs="Times New Roman"/>
          <w:sz w:val="24"/>
          <w:szCs w:val="24"/>
        </w:rPr>
        <w:t xml:space="preserve"> «Минусинский кадетский корпус» по контролю за качеством приготовления пищи. </w:t>
      </w:r>
    </w:p>
    <w:p w:rsidR="00F47C08" w:rsidRPr="0010441B" w:rsidRDefault="00F47C08" w:rsidP="00F47C08">
      <w:pPr>
        <w:pStyle w:val="a3"/>
        <w:spacing w:after="0" w:line="240" w:lineRule="auto"/>
        <w:ind w:left="0" w:firstLine="284"/>
        <w:jc w:val="both"/>
        <w:rPr>
          <w:rFonts w:ascii="Times New Roman" w:hAnsi="Times New Roman" w:cs="Times New Roman"/>
          <w:sz w:val="24"/>
          <w:szCs w:val="24"/>
        </w:rPr>
      </w:pPr>
      <w:r w:rsidRPr="0010441B">
        <w:rPr>
          <w:rFonts w:ascii="Times New Roman" w:hAnsi="Times New Roman" w:cs="Times New Roman"/>
          <w:sz w:val="24"/>
          <w:szCs w:val="24"/>
        </w:rPr>
        <w:t>Осуществление контроля за</w:t>
      </w:r>
      <w:r w:rsidRPr="0010441B">
        <w:rPr>
          <w:sz w:val="24"/>
          <w:szCs w:val="24"/>
        </w:rPr>
        <w:t xml:space="preserve"> </w:t>
      </w:r>
      <w:r w:rsidRPr="0010441B">
        <w:rPr>
          <w:rFonts w:ascii="Times New Roman" w:hAnsi="Times New Roman" w:cs="Times New Roman"/>
          <w:sz w:val="24"/>
          <w:szCs w:val="24"/>
        </w:rPr>
        <w:t xml:space="preserve">качеством приготовления пищи </w:t>
      </w:r>
      <w:proofErr w:type="gramStart"/>
      <w:r w:rsidRPr="0010441B">
        <w:rPr>
          <w:rFonts w:ascii="Times New Roman" w:hAnsi="Times New Roman" w:cs="Times New Roman"/>
          <w:sz w:val="24"/>
          <w:szCs w:val="24"/>
        </w:rPr>
        <w:t>производится  при</w:t>
      </w:r>
      <w:proofErr w:type="gramEnd"/>
      <w:r w:rsidRPr="0010441B">
        <w:rPr>
          <w:rFonts w:ascii="Times New Roman" w:hAnsi="Times New Roman" w:cs="Times New Roman"/>
          <w:sz w:val="24"/>
          <w:szCs w:val="24"/>
        </w:rPr>
        <w:t xml:space="preserve"> помощи внутренних проверок, выполняемых с определенной периодичностью. Одним из методов организации внутреннего контроля является создание специальной бракеражной комиссии, в обязанности которой входит постоянный контроль качества поступающего в столовую сырья и готовой продукции. Кроме того, в процессе технологической обработки (в любое время без предупреждения работников столовой) такая комиссия выборочно проверяет соблюдение всех положенных параметров. Состав комиссии определяется один раз в год и утверждается приказом директора</w:t>
      </w:r>
      <w:r w:rsidRPr="0010441B">
        <w:rPr>
          <w:sz w:val="24"/>
          <w:szCs w:val="24"/>
        </w:rPr>
        <w:t xml:space="preserve"> </w:t>
      </w:r>
      <w:r w:rsidRPr="0010441B">
        <w:rPr>
          <w:rFonts w:ascii="Times New Roman" w:hAnsi="Times New Roman" w:cs="Times New Roman"/>
          <w:sz w:val="24"/>
          <w:szCs w:val="24"/>
        </w:rPr>
        <w:t>КГБОУ «Минусинский кадетский корпус». Результаты произведенных проверок фиксируется в актах. Параллельный внутренний контроль процесса питания осуществляет ответственное лицо (старшая медицинская сестра, сестра диетическая), которое назначается отдельным приказом директора</w:t>
      </w:r>
      <w:r w:rsidRPr="0010441B">
        <w:rPr>
          <w:sz w:val="24"/>
          <w:szCs w:val="24"/>
        </w:rPr>
        <w:t xml:space="preserve"> </w:t>
      </w:r>
      <w:r w:rsidRPr="0010441B">
        <w:rPr>
          <w:rFonts w:ascii="Times New Roman" w:hAnsi="Times New Roman" w:cs="Times New Roman"/>
          <w:sz w:val="24"/>
          <w:szCs w:val="24"/>
        </w:rPr>
        <w:t>КГБОУ «Минусинский кадетский корпус». В перечень прямых обязанностей ответственного входит проверка соответствия качества сырья необходимым санитарным показателям, правильности составления меню, периодическая дегустация пищи, осуществление контрольных за весов для выявления соответствия массы порций существующим нормам. Несмотря на наличие ответственных лиц, директор КГБОУ «Минусинский кадетский корпус» также ведет ежедневный контроль за</w:t>
      </w:r>
      <w:r w:rsidRPr="0010441B">
        <w:rPr>
          <w:sz w:val="24"/>
          <w:szCs w:val="24"/>
        </w:rPr>
        <w:t xml:space="preserve"> </w:t>
      </w:r>
      <w:r w:rsidRPr="0010441B">
        <w:rPr>
          <w:rFonts w:ascii="Times New Roman" w:hAnsi="Times New Roman" w:cs="Times New Roman"/>
          <w:sz w:val="24"/>
          <w:szCs w:val="24"/>
        </w:rPr>
        <w:t>организации питания и соблюдением существующих норм, которые диктуются законодательными актами.</w:t>
      </w:r>
    </w:p>
    <w:p w:rsidR="00F47C08" w:rsidRPr="0010441B" w:rsidRDefault="00F47C08" w:rsidP="00F47C08">
      <w:pPr>
        <w:pStyle w:val="a3"/>
        <w:spacing w:after="0" w:line="240" w:lineRule="auto"/>
        <w:ind w:left="0" w:firstLine="284"/>
        <w:jc w:val="both"/>
        <w:rPr>
          <w:rFonts w:ascii="Times New Roman" w:hAnsi="Times New Roman" w:cs="Times New Roman"/>
          <w:sz w:val="24"/>
          <w:szCs w:val="24"/>
        </w:rPr>
      </w:pPr>
      <w:r w:rsidRPr="0010441B">
        <w:rPr>
          <w:rFonts w:ascii="Times New Roman" w:hAnsi="Times New Roman" w:cs="Times New Roman"/>
          <w:sz w:val="24"/>
          <w:szCs w:val="24"/>
        </w:rPr>
        <w:t xml:space="preserve">Создана инициативная группа родителей, которая осуществлять параллельный контроль организации питания в КГБОУ «Минусинский кадетский корпус».  </w:t>
      </w:r>
    </w:p>
    <w:p w:rsidR="00F47C08" w:rsidRPr="00F47C08" w:rsidRDefault="00F47C08" w:rsidP="00F47C08">
      <w:pPr>
        <w:pStyle w:val="a3"/>
        <w:numPr>
          <w:ilvl w:val="0"/>
          <w:numId w:val="11"/>
        </w:numPr>
        <w:spacing w:after="0" w:line="240" w:lineRule="auto"/>
        <w:ind w:left="0" w:firstLine="284"/>
        <w:jc w:val="both"/>
        <w:rPr>
          <w:rFonts w:ascii="Times New Roman" w:hAnsi="Times New Roman" w:cs="Times New Roman"/>
          <w:sz w:val="24"/>
          <w:szCs w:val="24"/>
        </w:rPr>
      </w:pPr>
      <w:r w:rsidRPr="00F47C08">
        <w:rPr>
          <w:rFonts w:ascii="Times New Roman" w:hAnsi="Times New Roman" w:cs="Times New Roman"/>
          <w:sz w:val="24"/>
          <w:szCs w:val="24"/>
        </w:rPr>
        <w:t xml:space="preserve">Для оказания услуг по организации готового горячего питания обучающихся КГБОУ «Минусинский кадетский корпус», заключен государственный контракт № Ф.2019.550778 от 02 сентября 2019 года с индивидуальным предпринимателем Федорова Елена Владимировна ОГРНИП 317246800077286 сроком с 02 сентября 2019 года по 30 июня 2020 года, стоимостью шесть миллионов девятьсот пятьдесят пять тысяч триста восемьдесят четыре руб. 54 коп. </w:t>
      </w:r>
    </w:p>
    <w:p w:rsidR="00F47C08" w:rsidRPr="0010441B" w:rsidRDefault="00F47C08" w:rsidP="00F47C08">
      <w:pPr>
        <w:pStyle w:val="a3"/>
        <w:numPr>
          <w:ilvl w:val="0"/>
          <w:numId w:val="11"/>
        </w:numPr>
        <w:spacing w:after="0" w:line="240" w:lineRule="auto"/>
        <w:ind w:left="0" w:firstLine="284"/>
        <w:jc w:val="both"/>
        <w:rPr>
          <w:rFonts w:ascii="Times New Roman" w:hAnsi="Times New Roman" w:cs="Times New Roman"/>
          <w:sz w:val="24"/>
          <w:szCs w:val="24"/>
        </w:rPr>
      </w:pPr>
      <w:r w:rsidRPr="0010441B">
        <w:rPr>
          <w:sz w:val="24"/>
          <w:szCs w:val="24"/>
        </w:rPr>
        <w:t xml:space="preserve"> </w:t>
      </w:r>
      <w:r w:rsidRPr="0010441B">
        <w:rPr>
          <w:rFonts w:ascii="Times New Roman" w:hAnsi="Times New Roman" w:cs="Times New Roman"/>
          <w:sz w:val="24"/>
          <w:szCs w:val="24"/>
        </w:rPr>
        <w:t xml:space="preserve">Контроль за качеством и безопасностью питания воспитанников </w:t>
      </w:r>
      <w:proofErr w:type="gramStart"/>
      <w:r w:rsidRPr="0010441B">
        <w:rPr>
          <w:rFonts w:ascii="Times New Roman" w:hAnsi="Times New Roman" w:cs="Times New Roman"/>
          <w:sz w:val="24"/>
          <w:szCs w:val="24"/>
        </w:rPr>
        <w:t xml:space="preserve">в </w:t>
      </w:r>
      <w:r w:rsidRPr="0010441B">
        <w:rPr>
          <w:sz w:val="24"/>
          <w:szCs w:val="24"/>
        </w:rPr>
        <w:t xml:space="preserve"> </w:t>
      </w:r>
      <w:r w:rsidRPr="0010441B">
        <w:rPr>
          <w:rFonts w:ascii="Times New Roman" w:hAnsi="Times New Roman" w:cs="Times New Roman"/>
          <w:sz w:val="24"/>
          <w:szCs w:val="24"/>
        </w:rPr>
        <w:t>КУБОУ</w:t>
      </w:r>
      <w:proofErr w:type="gramEnd"/>
      <w:r w:rsidRPr="0010441B">
        <w:rPr>
          <w:rFonts w:ascii="Times New Roman" w:hAnsi="Times New Roman" w:cs="Times New Roman"/>
          <w:sz w:val="24"/>
          <w:szCs w:val="24"/>
        </w:rPr>
        <w:t xml:space="preserve"> «Минусинский кадетский корпус» осуществляется  медицинскими работниками и Зам. директора по АХР (СанПиН 2.4.5.2409-08). Медицинские работники следит за организацией питания в</w:t>
      </w:r>
      <w:r w:rsidRPr="0010441B">
        <w:rPr>
          <w:sz w:val="24"/>
          <w:szCs w:val="24"/>
        </w:rPr>
        <w:t xml:space="preserve"> </w:t>
      </w:r>
      <w:r w:rsidRPr="0010441B">
        <w:rPr>
          <w:rFonts w:ascii="Times New Roman" w:hAnsi="Times New Roman" w:cs="Times New Roman"/>
          <w:sz w:val="24"/>
          <w:szCs w:val="24"/>
        </w:rPr>
        <w:t>КУБОУ «Минусинский кадетский корпус», в том числе за качеством поступающих продуктов, правильностью их закладки. Продукты, поступающие на пищеблок, соответствуют гигиеническим требованиям, предъявляемым к продовольственному сырью и пищевым продуктам, и сопровождаться документацией, удостоверяющей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 Для контроля за качеством поступающей продукции проводят её бракераж и делают запись в журнале бракеража пищевых продуктов и продовольственного сырья в соответствии с рекомендуемой формой.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медицинский работник ведет ведомость контроля за питанием. В конце каждой недели или один раз в 10 дней осуществляет подсчет и сравнение со среднесуточными нормами питания (в расчете на одного человека, в среднем за неделю или за 10 дней).</w:t>
      </w:r>
      <w:r w:rsidRPr="0010441B">
        <w:rPr>
          <w:sz w:val="24"/>
          <w:szCs w:val="24"/>
        </w:rPr>
        <w:t xml:space="preserve"> </w:t>
      </w:r>
      <w:r w:rsidRPr="0010441B">
        <w:rPr>
          <w:rFonts w:ascii="Times New Roman" w:hAnsi="Times New Roman" w:cs="Times New Roman"/>
          <w:sz w:val="24"/>
          <w:szCs w:val="24"/>
        </w:rPr>
        <w:t xml:space="preserve">Выдача готовой пищи осуществляется только после снятия пробы. Оценку качества блюд проводит </w:t>
      </w:r>
      <w:proofErr w:type="spellStart"/>
      <w:r w:rsidRPr="0010441B">
        <w:rPr>
          <w:rFonts w:ascii="Times New Roman" w:hAnsi="Times New Roman" w:cs="Times New Roman"/>
          <w:sz w:val="24"/>
          <w:szCs w:val="24"/>
        </w:rPr>
        <w:t>бракеражная</w:t>
      </w:r>
      <w:proofErr w:type="spellEnd"/>
      <w:r w:rsidRPr="0010441B">
        <w:rPr>
          <w:rFonts w:ascii="Times New Roman" w:hAnsi="Times New Roman" w:cs="Times New Roman"/>
          <w:sz w:val="24"/>
          <w:szCs w:val="24"/>
        </w:rPr>
        <w:t xml:space="preserve"> комиссия в составе не менее трех человек: медицинского работника, работника пищеблока и представителя администрации</w:t>
      </w:r>
      <w:r w:rsidRPr="0010441B">
        <w:rPr>
          <w:sz w:val="24"/>
          <w:szCs w:val="24"/>
        </w:rPr>
        <w:t xml:space="preserve"> </w:t>
      </w:r>
      <w:r w:rsidRPr="0010441B">
        <w:rPr>
          <w:rFonts w:ascii="Times New Roman" w:hAnsi="Times New Roman" w:cs="Times New Roman"/>
          <w:sz w:val="24"/>
          <w:szCs w:val="24"/>
        </w:rPr>
        <w:t xml:space="preserve">КГБОУ «Минусинский кадетский корпус»  по органолептическим показателям (пробу снимают непосредственно из емкостей, в которых пищу готовили). Результат регистрируется в журнале бракеража готовой кулинарной продукции в соответствии с рекомендуемой формой. Вес порционных блюд должен соответствовать выходу блюда, указанному в меню-раскладке. При </w:t>
      </w:r>
      <w:r w:rsidRPr="0010441B">
        <w:rPr>
          <w:rFonts w:ascii="Times New Roman" w:hAnsi="Times New Roman" w:cs="Times New Roman"/>
          <w:sz w:val="24"/>
          <w:szCs w:val="24"/>
        </w:rPr>
        <w:lastRenderedPageBreak/>
        <w:t>нарушении технологии приготовления пищи, а также случае неготовности блюдо к выдаче не допускается до устранения выявленных кулинарных недостатков.  С целью контроля за соблюдением технологического процесса от каждой партии приготовленных блюд отбирается суточная проба. Отбор осуществляет работник пищеблока (повар) в соответствии с рекомендациями по отбору проб (СанПиН 2.4.5.2409-08). Контроль за правильностью отбора и условиями хранения суточных проб осуществляет медицинский работник.</w:t>
      </w:r>
    </w:p>
    <w:p w:rsidR="00F47C08" w:rsidRPr="0010441B" w:rsidRDefault="00F47C08" w:rsidP="00F47C08">
      <w:pPr>
        <w:pStyle w:val="a3"/>
        <w:numPr>
          <w:ilvl w:val="0"/>
          <w:numId w:val="11"/>
        </w:numPr>
        <w:spacing w:after="0" w:line="240" w:lineRule="auto"/>
        <w:ind w:left="0" w:firstLine="284"/>
        <w:jc w:val="both"/>
        <w:rPr>
          <w:rFonts w:ascii="Times New Roman" w:hAnsi="Times New Roman" w:cs="Times New Roman"/>
          <w:sz w:val="24"/>
          <w:szCs w:val="24"/>
        </w:rPr>
      </w:pPr>
      <w:r w:rsidRPr="0010441B">
        <w:rPr>
          <w:rFonts w:ascii="Times New Roman" w:hAnsi="Times New Roman" w:cs="Times New Roman"/>
          <w:sz w:val="24"/>
          <w:szCs w:val="24"/>
        </w:rPr>
        <w:t>Наличие необходимой документации.</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Журнал бракеража пищевых продуктов и продовольственного сырья;</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Журнал бракеража готовой кулинарной продукции;</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Журнал учета температурного режима холодильного оборудования;</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Журнал проведения витаминизации третьих и сладких блюд;</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Журнал здоровья сотрудников пищеблока;</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Журнал санитарного состояния пищеблок;</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утверждённое  14 дневное меню, ежедневное меню – раскладка, технологические карты;</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xml:space="preserve">- медицинские книжки работников пищеблока с отметкой о прохождении медицинских осмотров, профессиональной гигиенической подготовки; </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журнал регистрации вводного инструктажа на рабочем месте, инструкция по технике безопасности по всем видам работы;</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журнал учета аварийных ситуаций (на системах энергоснабжения, водоснабжения, канализации);</w:t>
      </w:r>
    </w:p>
    <w:p w:rsidR="00F47C08"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ведомость контроля за рационом питания по форме, рекомендуемой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47C08" w:rsidRPr="0010441B"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Санитарный паспорт пищеблока (дезинсекция,</w:t>
      </w:r>
      <w:r w:rsidRPr="0010441B">
        <w:rPr>
          <w:sz w:val="24"/>
          <w:szCs w:val="24"/>
        </w:rPr>
        <w:t xml:space="preserve"> </w:t>
      </w:r>
      <w:r w:rsidRPr="0010441B">
        <w:rPr>
          <w:rFonts w:ascii="Times New Roman" w:hAnsi="Times New Roman" w:cs="Times New Roman"/>
          <w:sz w:val="24"/>
          <w:szCs w:val="24"/>
        </w:rPr>
        <w:t>дератизация):</w:t>
      </w:r>
    </w:p>
    <w:p w:rsidR="00F47C08" w:rsidRDefault="00F47C08" w:rsidP="00F47C08">
      <w:pPr>
        <w:spacing w:after="0" w:line="240" w:lineRule="auto"/>
        <w:ind w:firstLine="284"/>
        <w:jc w:val="both"/>
        <w:rPr>
          <w:rFonts w:ascii="Times New Roman" w:hAnsi="Times New Roman" w:cs="Times New Roman"/>
          <w:sz w:val="24"/>
          <w:szCs w:val="24"/>
        </w:rPr>
      </w:pPr>
      <w:r w:rsidRPr="0010441B">
        <w:rPr>
          <w:rFonts w:ascii="Times New Roman" w:hAnsi="Times New Roman" w:cs="Times New Roman"/>
          <w:sz w:val="24"/>
          <w:szCs w:val="24"/>
        </w:rPr>
        <w:t>- Сертификаты на продукты.</w:t>
      </w:r>
    </w:p>
    <w:p w:rsidR="006470ED" w:rsidRDefault="006470ED" w:rsidP="006470E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10. Оценка функционирования внутренней системы оценки качества образования:</w:t>
      </w:r>
    </w:p>
    <w:p w:rsidR="006470ED" w:rsidRPr="00A438D1" w:rsidRDefault="006470ED" w:rsidP="006470ED">
      <w:pPr>
        <w:shd w:val="clear" w:color="auto" w:fill="FFFFFF"/>
        <w:spacing w:after="0" w:line="240" w:lineRule="auto"/>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t>Характеристика ВСОКО</w:t>
      </w:r>
    </w:p>
    <w:p w:rsidR="006470ED" w:rsidRPr="00A438D1"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t>Внутренний мониторинг качества образования ориентирован на</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решение следующих задач:</w:t>
      </w:r>
    </w:p>
    <w:p w:rsidR="006470ED" w:rsidRPr="00A438D1" w:rsidRDefault="006470ED" w:rsidP="006470ED">
      <w:pPr>
        <w:pStyle w:val="a3"/>
        <w:numPr>
          <w:ilvl w:val="0"/>
          <w:numId w:val="12"/>
        </w:numPr>
        <w:shd w:val="clear" w:color="auto" w:fill="FFFFFF"/>
        <w:spacing w:after="0" w:line="240" w:lineRule="auto"/>
        <w:ind w:left="0" w:firstLine="567"/>
        <w:rPr>
          <w:rFonts w:ascii="yandex-sans" w:eastAsia="Times New Roman" w:hAnsi="yandex-sans" w:cs="Times New Roman"/>
          <w:color w:val="000000"/>
          <w:sz w:val="23"/>
          <w:szCs w:val="23"/>
          <w:lang w:eastAsia="ru-RU"/>
        </w:rPr>
      </w:pPr>
      <w:r w:rsidRPr="00A438D1">
        <w:rPr>
          <w:rFonts w:ascii="yandex-sans" w:eastAsia="Times New Roman" w:hAnsi="yandex-sans" w:cs="Times New Roman"/>
          <w:color w:val="000000"/>
          <w:sz w:val="23"/>
          <w:szCs w:val="23"/>
          <w:lang w:eastAsia="ru-RU"/>
        </w:rPr>
        <w:t>систематическое отслеживание и анализ состояния системы образования в корпусе для принятия  обоснованных и своевременных управленческих решений, направленных на</w:t>
      </w:r>
      <w:r>
        <w:rPr>
          <w:rFonts w:ascii="yandex-sans" w:eastAsia="Times New Roman" w:hAnsi="yandex-sans" w:cs="Times New Roman"/>
          <w:color w:val="000000"/>
          <w:sz w:val="23"/>
          <w:szCs w:val="23"/>
          <w:lang w:eastAsia="ru-RU"/>
        </w:rPr>
        <w:t xml:space="preserve"> </w:t>
      </w:r>
      <w:r w:rsidRPr="00A438D1">
        <w:rPr>
          <w:rFonts w:ascii="yandex-sans" w:eastAsia="Times New Roman" w:hAnsi="yandex-sans" w:cs="Times New Roman"/>
          <w:color w:val="000000"/>
          <w:sz w:val="23"/>
          <w:szCs w:val="23"/>
          <w:lang w:eastAsia="ru-RU"/>
        </w:rPr>
        <w:t>повышение качества образовательного процесса и образовательного результата;</w:t>
      </w:r>
    </w:p>
    <w:p w:rsidR="006470ED" w:rsidRPr="00A438D1" w:rsidRDefault="006470ED" w:rsidP="006470ED">
      <w:pPr>
        <w:shd w:val="clear" w:color="auto" w:fill="FFFFFF"/>
        <w:spacing w:after="0" w:line="240" w:lineRule="auto"/>
        <w:ind w:firstLine="567"/>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максимальное устранение эффекта неполноты и неточности информации о качестве</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образования, как на этапе планирования образовательных результатов, так и на этапе</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 xml:space="preserve">оценки эффективности </w:t>
      </w:r>
      <w:r>
        <w:rPr>
          <w:rFonts w:ascii="yandex-sans" w:eastAsia="Times New Roman" w:hAnsi="yandex-sans" w:cs="Times New Roman"/>
          <w:color w:val="000000"/>
          <w:sz w:val="23"/>
          <w:szCs w:val="23"/>
        </w:rPr>
        <w:t>о</w:t>
      </w:r>
      <w:r w:rsidRPr="00A438D1">
        <w:rPr>
          <w:rFonts w:ascii="yandex-sans" w:eastAsia="Times New Roman" w:hAnsi="yandex-sans" w:cs="Times New Roman"/>
          <w:color w:val="000000"/>
          <w:sz w:val="23"/>
          <w:szCs w:val="23"/>
        </w:rPr>
        <w:t>бразовательного процесса по достижению соответствующего</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качества образования.</w:t>
      </w:r>
    </w:p>
    <w:p w:rsidR="006470ED" w:rsidRPr="00A438D1" w:rsidRDefault="006470ED" w:rsidP="006470ED">
      <w:pPr>
        <w:shd w:val="clear" w:color="auto" w:fill="FFFFFF"/>
        <w:spacing w:after="0" w:line="240" w:lineRule="auto"/>
        <w:ind w:firstLine="567"/>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t>Целями системы внутреннего мониторинга качества образования являются:</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формирование единой системы диагностики и контроля состояния образования,</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обеспечивающей определение факторов и своевременное выявление изменений, влияющих</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 xml:space="preserve">на качество образования в </w:t>
      </w:r>
      <w:r>
        <w:rPr>
          <w:rFonts w:ascii="yandex-sans" w:eastAsia="Times New Roman" w:hAnsi="yandex-sans" w:cs="Times New Roman"/>
          <w:color w:val="000000"/>
          <w:sz w:val="23"/>
          <w:szCs w:val="23"/>
        </w:rPr>
        <w:t>корпусе</w:t>
      </w:r>
      <w:r w:rsidRPr="00A438D1">
        <w:rPr>
          <w:rFonts w:ascii="yandex-sans" w:eastAsia="Times New Roman" w:hAnsi="yandex-sans" w:cs="Times New Roman"/>
          <w:color w:val="000000"/>
          <w:sz w:val="23"/>
          <w:szCs w:val="23"/>
        </w:rPr>
        <w:t>;</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получение объективной информации о функционировании и развитии системы</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 xml:space="preserve">образования в </w:t>
      </w:r>
      <w:r>
        <w:rPr>
          <w:rFonts w:ascii="yandex-sans" w:eastAsia="Times New Roman" w:hAnsi="yandex-sans" w:cs="Times New Roman"/>
          <w:color w:val="000000"/>
          <w:sz w:val="23"/>
          <w:szCs w:val="23"/>
        </w:rPr>
        <w:t>корпусе</w:t>
      </w:r>
      <w:r w:rsidRPr="00A438D1">
        <w:rPr>
          <w:rFonts w:ascii="yandex-sans" w:eastAsia="Times New Roman" w:hAnsi="yandex-sans" w:cs="Times New Roman"/>
          <w:color w:val="000000"/>
          <w:sz w:val="23"/>
          <w:szCs w:val="23"/>
        </w:rPr>
        <w:t>, тенденциях его изменения и причинах, влияющих на его уровень;</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предоставление всем участникам образовательного процесса и общественности</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достоверной информации о качестве образования;</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принятие</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обоснованных</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и</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своевременных</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совершенствованию образования и повышение уровня информированности потребителей</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образовательных услуг при принятии таких решений;</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прогнозирование развития образовательной системы </w:t>
      </w:r>
      <w:r>
        <w:rPr>
          <w:rFonts w:ascii="yandex-sans" w:eastAsia="Times New Roman" w:hAnsi="yandex-sans" w:cs="Times New Roman"/>
          <w:color w:val="000000"/>
          <w:sz w:val="23"/>
          <w:szCs w:val="23"/>
        </w:rPr>
        <w:t>корпуса</w:t>
      </w:r>
      <w:r w:rsidRPr="00A438D1">
        <w:rPr>
          <w:rFonts w:ascii="yandex-sans" w:eastAsia="Times New Roman" w:hAnsi="yandex-sans" w:cs="Times New Roman"/>
          <w:color w:val="000000"/>
          <w:sz w:val="23"/>
          <w:szCs w:val="23"/>
        </w:rPr>
        <w:t>.</w:t>
      </w:r>
    </w:p>
    <w:p w:rsidR="006470ED" w:rsidRPr="00A438D1" w:rsidRDefault="006470ED" w:rsidP="006470ED">
      <w:pPr>
        <w:shd w:val="clear" w:color="auto" w:fill="FFFFFF"/>
        <w:spacing w:after="0" w:line="240" w:lineRule="auto"/>
        <w:ind w:firstLine="567"/>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t>В основу системы внутреннего мониторинга качества образования положены следующие</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принципы:</w:t>
      </w:r>
    </w:p>
    <w:p w:rsidR="006470ED" w:rsidRPr="00A438D1" w:rsidRDefault="006470ED" w:rsidP="006470ED">
      <w:pPr>
        <w:shd w:val="clear" w:color="auto" w:fill="FFFFFF"/>
        <w:spacing w:after="0" w:line="240" w:lineRule="auto"/>
        <w:ind w:firstLine="567"/>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объективности, достоверности, полноты и системности информации о качестве</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образования;</w:t>
      </w:r>
    </w:p>
    <w:p w:rsidR="006470ED" w:rsidRPr="00A438D1" w:rsidRDefault="006470ED" w:rsidP="006470ED">
      <w:pPr>
        <w:shd w:val="clear" w:color="auto" w:fill="FFFFFF"/>
        <w:spacing w:after="0" w:line="240" w:lineRule="auto"/>
        <w:ind w:firstLine="567"/>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реалистичности требований, норм и показателей качества образования, их социальной и</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личностной значимости, учета индивидуальных особенностей развития отдельных</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обучающихся при оценке результатов их обучения и воспитания;</w:t>
      </w:r>
    </w:p>
    <w:p w:rsidR="006470ED" w:rsidRPr="00A438D1" w:rsidRDefault="006470ED" w:rsidP="006470ED">
      <w:pPr>
        <w:shd w:val="clear" w:color="auto" w:fill="FFFFFF"/>
        <w:spacing w:after="0" w:line="240" w:lineRule="auto"/>
        <w:ind w:firstLine="567"/>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открытости, прозрачности процедур оценки качества образования;</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преемственности в образовательной политике, интеграции в общероссийскую систему</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оценки качества образования;</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доступности информации о состоянии и качестве образования для различных групп</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потребителей;</w:t>
      </w:r>
    </w:p>
    <w:p w:rsidR="006470ED" w:rsidRPr="00A438D1" w:rsidRDefault="006470ED" w:rsidP="006470ED">
      <w:pPr>
        <w:shd w:val="clear" w:color="auto" w:fill="FFFFFF"/>
        <w:spacing w:after="0" w:line="240" w:lineRule="auto"/>
        <w:ind w:firstLine="567"/>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lastRenderedPageBreak/>
        <w:sym w:font="Symbol" w:char="F0B7"/>
      </w:r>
      <w:r w:rsidRPr="00A438D1">
        <w:rPr>
          <w:rFonts w:ascii="yandex-sans" w:eastAsia="Times New Roman" w:hAnsi="yandex-sans" w:cs="Times New Roman"/>
          <w:color w:val="000000"/>
          <w:sz w:val="23"/>
          <w:szCs w:val="23"/>
        </w:rPr>
        <w:t xml:space="preserve"> </w:t>
      </w:r>
      <w:proofErr w:type="spellStart"/>
      <w:proofErr w:type="gramStart"/>
      <w:r w:rsidRPr="00A438D1">
        <w:rPr>
          <w:rFonts w:ascii="yandex-sans" w:eastAsia="Times New Roman" w:hAnsi="yandex-sans" w:cs="Times New Roman"/>
          <w:color w:val="000000"/>
          <w:sz w:val="23"/>
          <w:szCs w:val="23"/>
        </w:rPr>
        <w:t>инструментальности</w:t>
      </w:r>
      <w:proofErr w:type="spellEnd"/>
      <w:proofErr w:type="gramEnd"/>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и</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технологичности</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используемых</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существующих возможностей сбора данных, методик измерений, анализа и интерпретации</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данных, подготовленности потребителей к их восприятию);</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минимизации системы показателей с учетом потребностей разных уровней управления;</w:t>
      </w:r>
    </w:p>
    <w:p w:rsidR="006470ED" w:rsidRPr="00A438D1" w:rsidRDefault="006470ED" w:rsidP="006470ED">
      <w:pPr>
        <w:shd w:val="clear" w:color="auto" w:fill="FFFFFF"/>
        <w:spacing w:after="0" w:line="240" w:lineRule="auto"/>
        <w:ind w:firstLine="567"/>
        <w:jc w:val="both"/>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взаимного дополнения оценочных процедур, установления между ними взаимосвязей и</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взаимозависимости;</w:t>
      </w:r>
    </w:p>
    <w:p w:rsidR="006470ED" w:rsidRPr="00A438D1" w:rsidRDefault="006470ED" w:rsidP="006470ED">
      <w:pPr>
        <w:shd w:val="clear" w:color="auto" w:fill="FFFFFF"/>
        <w:spacing w:after="0" w:line="240" w:lineRule="auto"/>
        <w:ind w:firstLine="567"/>
        <w:rPr>
          <w:rFonts w:ascii="yandex-sans" w:eastAsia="Times New Roman" w:hAnsi="yandex-sans" w:cs="Times New Roman"/>
          <w:color w:val="000000"/>
          <w:sz w:val="23"/>
          <w:szCs w:val="23"/>
        </w:rPr>
      </w:pPr>
      <w:r w:rsidRPr="00A438D1">
        <w:rPr>
          <w:rFonts w:ascii="yandex-sans" w:eastAsia="Times New Roman" w:hAnsi="yandex-sans" w:cs="Times New Roman"/>
          <w:color w:val="000000"/>
          <w:sz w:val="23"/>
          <w:szCs w:val="23"/>
        </w:rPr>
        <w:sym w:font="Symbol" w:char="F0B7"/>
      </w:r>
      <w:r w:rsidRPr="00A438D1">
        <w:rPr>
          <w:rFonts w:ascii="yandex-sans" w:eastAsia="Times New Roman" w:hAnsi="yandex-sans" w:cs="Times New Roman"/>
          <w:color w:val="000000"/>
          <w:sz w:val="23"/>
          <w:szCs w:val="23"/>
        </w:rPr>
        <w:t xml:space="preserve"> соблюдения морально-этических норм при проведении процедур оценки качества</w:t>
      </w:r>
      <w:r>
        <w:rPr>
          <w:rFonts w:ascii="yandex-sans" w:eastAsia="Times New Roman" w:hAnsi="yandex-sans" w:cs="Times New Roman"/>
          <w:color w:val="000000"/>
          <w:sz w:val="23"/>
          <w:szCs w:val="23"/>
        </w:rPr>
        <w:t xml:space="preserve"> </w:t>
      </w:r>
      <w:r w:rsidRPr="00A438D1">
        <w:rPr>
          <w:rFonts w:ascii="yandex-sans" w:eastAsia="Times New Roman" w:hAnsi="yandex-sans" w:cs="Times New Roman"/>
          <w:color w:val="000000"/>
          <w:sz w:val="23"/>
          <w:szCs w:val="23"/>
        </w:rPr>
        <w:t>образования.</w:t>
      </w:r>
    </w:p>
    <w:p w:rsidR="006470ED" w:rsidRDefault="006470ED" w:rsidP="006470E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Объекты мониторинга:</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t>1 Качество образовательных результатов:</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предметные результаты обучения (включая сравнение данных внутренней и</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внешней диагностики, в том числе ОГЭ и ЕГЭ);</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метапредметные результаты обучения (включая сравнение данных внутренней и</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 xml:space="preserve">внешней </w:t>
      </w:r>
      <w:r>
        <w:rPr>
          <w:rFonts w:ascii="yandex-sans" w:eastAsia="Times New Roman" w:hAnsi="yandex-sans" w:cs="Times New Roman"/>
          <w:color w:val="000000"/>
          <w:sz w:val="23"/>
          <w:szCs w:val="23"/>
        </w:rPr>
        <w:t>д</w:t>
      </w:r>
      <w:r w:rsidRPr="00E93C12">
        <w:rPr>
          <w:rFonts w:ascii="yandex-sans" w:eastAsia="Times New Roman" w:hAnsi="yandex-sans" w:cs="Times New Roman"/>
          <w:color w:val="000000"/>
          <w:sz w:val="23"/>
          <w:szCs w:val="23"/>
        </w:rPr>
        <w:t>иагностики);</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proofErr w:type="gramStart"/>
      <w:r w:rsidRPr="00E93C12">
        <w:rPr>
          <w:rFonts w:ascii="yandex-sans" w:eastAsia="Times New Roman" w:hAnsi="yandex-sans" w:cs="Times New Roman"/>
          <w:color w:val="000000"/>
          <w:sz w:val="23"/>
          <w:szCs w:val="23"/>
        </w:rPr>
        <w:t>личностные</w:t>
      </w:r>
      <w:proofErr w:type="gramEnd"/>
      <w:r w:rsidRPr="00E93C12">
        <w:rPr>
          <w:rFonts w:ascii="yandex-sans" w:eastAsia="Times New Roman" w:hAnsi="yandex-sans" w:cs="Times New Roman"/>
          <w:color w:val="000000"/>
          <w:sz w:val="23"/>
          <w:szCs w:val="23"/>
        </w:rPr>
        <w:t xml:space="preserve"> результаты (включая показатели социализации обучающихся);</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proofErr w:type="gramStart"/>
      <w:r w:rsidRPr="00E93C12">
        <w:rPr>
          <w:rFonts w:ascii="yandex-sans" w:eastAsia="Times New Roman" w:hAnsi="yandex-sans" w:cs="Times New Roman"/>
          <w:color w:val="000000"/>
          <w:sz w:val="23"/>
          <w:szCs w:val="23"/>
        </w:rPr>
        <w:t>здоровье</w:t>
      </w:r>
      <w:proofErr w:type="gramEnd"/>
      <w:r w:rsidRPr="00E93C12">
        <w:rPr>
          <w:rFonts w:ascii="yandex-sans" w:eastAsia="Times New Roman" w:hAnsi="yandex-sans" w:cs="Times New Roman"/>
          <w:color w:val="000000"/>
          <w:sz w:val="23"/>
          <w:szCs w:val="23"/>
        </w:rPr>
        <w:t xml:space="preserve"> обучающихся (в динамике);</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достижения обучающихся на конкурсах, соревнованиях, олимпиадах;</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удовлетворённость родителей качеством образовательных результатов.</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t>2 Качество реализации образовательного процесса:</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основные образовательные программы (соответствие требованиям ФГО</w:t>
      </w:r>
      <w:r>
        <w:rPr>
          <w:rFonts w:ascii="yandex-sans" w:eastAsia="Times New Roman" w:hAnsi="yandex-sans" w:cs="Times New Roman"/>
          <w:color w:val="000000"/>
          <w:sz w:val="23"/>
          <w:szCs w:val="23"/>
        </w:rPr>
        <w:t>С</w:t>
      </w:r>
      <w:r w:rsidRPr="00E93C12">
        <w:rPr>
          <w:rFonts w:ascii="yandex-sans" w:eastAsia="Times New Roman" w:hAnsi="yandex-sans" w:cs="Times New Roman"/>
          <w:color w:val="000000"/>
          <w:sz w:val="23"/>
          <w:szCs w:val="23"/>
        </w:rPr>
        <w:t>);</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дополнительные</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образовательные</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программы</w:t>
      </w:r>
      <w:r>
        <w:rPr>
          <w:rFonts w:ascii="yandex-sans" w:eastAsia="Times New Roman" w:hAnsi="yandex-sans" w:cs="Times New Roman"/>
          <w:color w:val="000000"/>
          <w:sz w:val="23"/>
          <w:szCs w:val="23"/>
        </w:rPr>
        <w:t xml:space="preserve"> </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реализация учебных планов и рабочих программ (соответствие ФГОС);</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proofErr w:type="gramStart"/>
      <w:r w:rsidRPr="00E93C12">
        <w:rPr>
          <w:rFonts w:ascii="yandex-sans" w:eastAsia="Times New Roman" w:hAnsi="yandex-sans" w:cs="Times New Roman"/>
          <w:color w:val="000000"/>
          <w:sz w:val="23"/>
          <w:szCs w:val="23"/>
        </w:rPr>
        <w:t>качество</w:t>
      </w:r>
      <w:proofErr w:type="gramEnd"/>
      <w:r w:rsidRPr="00E93C12">
        <w:rPr>
          <w:rFonts w:ascii="yandex-sans" w:eastAsia="Times New Roman" w:hAnsi="yandex-sans" w:cs="Times New Roman"/>
          <w:color w:val="000000"/>
          <w:sz w:val="23"/>
          <w:szCs w:val="23"/>
        </w:rPr>
        <w:t xml:space="preserve"> уроков и индивидуальной работы с обучающимися;</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качество внеурочной деятельности;</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 xml:space="preserve">удовлетворённость </w:t>
      </w:r>
      <w:r>
        <w:rPr>
          <w:rFonts w:ascii="yandex-sans" w:eastAsia="Times New Roman" w:hAnsi="yandex-sans" w:cs="Times New Roman"/>
          <w:color w:val="000000"/>
          <w:sz w:val="23"/>
          <w:szCs w:val="23"/>
        </w:rPr>
        <w:t>кадет</w:t>
      </w:r>
      <w:r w:rsidRPr="00E93C12">
        <w:rPr>
          <w:rFonts w:ascii="yandex-sans" w:eastAsia="Times New Roman" w:hAnsi="yandex-sans" w:cs="Times New Roman"/>
          <w:color w:val="000000"/>
          <w:sz w:val="23"/>
          <w:szCs w:val="23"/>
        </w:rPr>
        <w:t xml:space="preserve"> и родителей условиями в </w:t>
      </w:r>
      <w:r>
        <w:rPr>
          <w:rFonts w:ascii="yandex-sans" w:eastAsia="Times New Roman" w:hAnsi="yandex-sans" w:cs="Times New Roman"/>
          <w:color w:val="000000"/>
          <w:sz w:val="23"/>
          <w:szCs w:val="23"/>
        </w:rPr>
        <w:t>корпусе</w:t>
      </w:r>
      <w:r w:rsidRPr="00E93C12">
        <w:rPr>
          <w:rFonts w:ascii="yandex-sans" w:eastAsia="Times New Roman" w:hAnsi="yandex-sans" w:cs="Times New Roman"/>
          <w:color w:val="000000"/>
          <w:sz w:val="23"/>
          <w:szCs w:val="23"/>
        </w:rPr>
        <w:t>.</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t>3 Качество условий, обеспечивающих образовательный процесс:</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материально-техническое обеспечение;</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информационно-развивающая среда;</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санитарно-гигиенические и эстетические условия;</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медицинское сопровождение и общественное питание;</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психологический климат в образовательном учреждении;</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кадровое обеспечение (включая повышение квалификации, инновационную и</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научно-методическую деятельность педагогов);</w:t>
      </w:r>
    </w:p>
    <w:p w:rsidR="006470ED" w:rsidRPr="00E93C12"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общественно-государственное</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управление</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(педагогический</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совет,</w:t>
      </w:r>
      <w:r>
        <w:rPr>
          <w:rFonts w:ascii="yandex-sans" w:eastAsia="Times New Roman" w:hAnsi="yandex-sans" w:cs="Times New Roman"/>
          <w:color w:val="000000"/>
          <w:sz w:val="23"/>
          <w:szCs w:val="23"/>
        </w:rPr>
        <w:t xml:space="preserve"> родительский комитет</w:t>
      </w:r>
      <w:r w:rsidRPr="00E93C12">
        <w:rPr>
          <w:rFonts w:ascii="yandex-sans" w:eastAsia="Times New Roman" w:hAnsi="yandex-sans" w:cs="Times New Roman"/>
          <w:color w:val="000000"/>
          <w:sz w:val="23"/>
          <w:szCs w:val="23"/>
        </w:rPr>
        <w:t>,</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hint="eastAsia"/>
          <w:color w:val="000000"/>
          <w:sz w:val="23"/>
          <w:szCs w:val="23"/>
        </w:rPr>
        <w:t>У</w:t>
      </w:r>
      <w:r w:rsidRPr="00E93C12">
        <w:rPr>
          <w:rFonts w:ascii="yandex-sans" w:eastAsia="Times New Roman" w:hAnsi="yandex-sans" w:cs="Times New Roman"/>
          <w:color w:val="000000"/>
          <w:sz w:val="23"/>
          <w:szCs w:val="23"/>
        </w:rPr>
        <w:t>ченическое</w:t>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стимулирование качества образования</w:t>
      </w:r>
      <w:r>
        <w:rPr>
          <w:rFonts w:ascii="yandex-sans" w:eastAsia="Times New Roman" w:hAnsi="yandex-sans" w:cs="Times New Roman"/>
          <w:color w:val="000000"/>
          <w:sz w:val="23"/>
          <w:szCs w:val="23"/>
        </w:rPr>
        <w:t>)</w:t>
      </w:r>
      <w:r w:rsidRPr="00E93C12">
        <w:rPr>
          <w:rFonts w:ascii="yandex-sans" w:eastAsia="Times New Roman" w:hAnsi="yandex-sans" w:cs="Times New Roman"/>
          <w:color w:val="000000"/>
          <w:sz w:val="23"/>
          <w:szCs w:val="23"/>
        </w:rPr>
        <w:t>;</w:t>
      </w:r>
    </w:p>
    <w:p w:rsidR="006470ED" w:rsidRDefault="006470ED" w:rsidP="006470ED">
      <w:pPr>
        <w:shd w:val="clear" w:color="auto" w:fill="FFFFFF"/>
        <w:spacing w:after="0" w:line="240" w:lineRule="auto"/>
        <w:jc w:val="both"/>
        <w:rPr>
          <w:rFonts w:ascii="yandex-sans" w:eastAsia="Times New Roman" w:hAnsi="yandex-sans" w:cs="Times New Roman"/>
          <w:color w:val="000000"/>
          <w:sz w:val="23"/>
          <w:szCs w:val="23"/>
        </w:rPr>
      </w:pPr>
      <w:r w:rsidRPr="00E93C12">
        <w:rPr>
          <w:rFonts w:ascii="yandex-sans" w:eastAsia="Times New Roman" w:hAnsi="yandex-sans" w:cs="Times New Roman"/>
          <w:color w:val="000000"/>
          <w:sz w:val="23"/>
          <w:szCs w:val="23"/>
        </w:rPr>
        <w:sym w:font="Symbol" w:char="F0B7"/>
      </w:r>
      <w:r>
        <w:rPr>
          <w:rFonts w:ascii="yandex-sans" w:eastAsia="Times New Roman" w:hAnsi="yandex-sans" w:cs="Times New Roman"/>
          <w:color w:val="000000"/>
          <w:sz w:val="23"/>
          <w:szCs w:val="23"/>
        </w:rPr>
        <w:t xml:space="preserve">  </w:t>
      </w:r>
      <w:r w:rsidRPr="00E93C12">
        <w:rPr>
          <w:rFonts w:ascii="yandex-sans" w:eastAsia="Times New Roman" w:hAnsi="yandex-sans" w:cs="Times New Roman"/>
          <w:color w:val="000000"/>
          <w:sz w:val="23"/>
          <w:szCs w:val="23"/>
        </w:rPr>
        <w:t>документооборот и нормативно-правовое обеспечение</w:t>
      </w:r>
      <w:r>
        <w:rPr>
          <w:rFonts w:ascii="yandex-sans" w:eastAsia="Times New Roman" w:hAnsi="yandex-sans" w:cs="Times New Roman"/>
          <w:color w:val="000000"/>
          <w:sz w:val="23"/>
          <w:szCs w:val="23"/>
        </w:rPr>
        <w:t>.</w:t>
      </w:r>
    </w:p>
    <w:p w:rsidR="00E33F53" w:rsidRPr="008D484A" w:rsidRDefault="00E33F53" w:rsidP="00AB2E35">
      <w:pPr>
        <w:spacing w:after="0"/>
        <w:jc w:val="both"/>
        <w:rPr>
          <w:rFonts w:ascii="Times New Roman" w:hAnsi="Times New Roman"/>
          <w:b/>
          <w:sz w:val="24"/>
          <w:szCs w:val="24"/>
        </w:rPr>
      </w:pPr>
    </w:p>
    <w:p w:rsidR="00FD0C54" w:rsidRPr="00E33F53" w:rsidRDefault="00FD0C54">
      <w:pPr>
        <w:rPr>
          <w:rFonts w:ascii="Times New Roman" w:hAnsi="Times New Roman" w:cs="Times New Roman"/>
          <w:sz w:val="28"/>
          <w:szCs w:val="28"/>
        </w:rPr>
      </w:pPr>
    </w:p>
    <w:sectPr w:rsidR="00FD0C54" w:rsidRPr="00E33F53" w:rsidSect="001D410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238"/>
    <w:multiLevelType w:val="hybridMultilevel"/>
    <w:tmpl w:val="8BC22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20901"/>
    <w:multiLevelType w:val="hybridMultilevel"/>
    <w:tmpl w:val="5008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15FFD"/>
    <w:multiLevelType w:val="hybridMultilevel"/>
    <w:tmpl w:val="68DE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11A6F"/>
    <w:multiLevelType w:val="hybridMultilevel"/>
    <w:tmpl w:val="C4E06E18"/>
    <w:lvl w:ilvl="0" w:tplc="1BC4AD8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02505"/>
    <w:multiLevelType w:val="hybridMultilevel"/>
    <w:tmpl w:val="C748CE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DC2E36"/>
    <w:multiLevelType w:val="hybridMultilevel"/>
    <w:tmpl w:val="FCC2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75950"/>
    <w:multiLevelType w:val="hybridMultilevel"/>
    <w:tmpl w:val="4FC47A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58530E"/>
    <w:multiLevelType w:val="hybridMultilevel"/>
    <w:tmpl w:val="0E28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E44D7D"/>
    <w:multiLevelType w:val="hybridMultilevel"/>
    <w:tmpl w:val="0734B3A0"/>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EF30F30"/>
    <w:multiLevelType w:val="hybridMultilevel"/>
    <w:tmpl w:val="D3A88AC6"/>
    <w:lvl w:ilvl="0" w:tplc="25B287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F92513"/>
    <w:multiLevelType w:val="hybridMultilevel"/>
    <w:tmpl w:val="F95E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FF66F4"/>
    <w:multiLevelType w:val="hybridMultilevel"/>
    <w:tmpl w:val="DAF22A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4C39A8"/>
    <w:multiLevelType w:val="hybridMultilevel"/>
    <w:tmpl w:val="74E85C8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A701415"/>
    <w:multiLevelType w:val="hybridMultilevel"/>
    <w:tmpl w:val="0046B8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B964E5"/>
    <w:multiLevelType w:val="hybridMultilevel"/>
    <w:tmpl w:val="BED21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9B43E9"/>
    <w:multiLevelType w:val="hybridMultilevel"/>
    <w:tmpl w:val="01AA2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12"/>
  </w:num>
  <w:num w:numId="9">
    <w:abstractNumId w:val="8"/>
  </w:num>
  <w:num w:numId="10">
    <w:abstractNumId w:val="2"/>
  </w:num>
  <w:num w:numId="11">
    <w:abstractNumId w:val="9"/>
  </w:num>
  <w:num w:numId="12">
    <w:abstractNumId w:val="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7ACE"/>
    <w:rsid w:val="00001A62"/>
    <w:rsid w:val="00006E8F"/>
    <w:rsid w:val="00051A28"/>
    <w:rsid w:val="000723DC"/>
    <w:rsid w:val="00087521"/>
    <w:rsid w:val="000963BD"/>
    <w:rsid w:val="000C0170"/>
    <w:rsid w:val="000C3DE7"/>
    <w:rsid w:val="000E0196"/>
    <w:rsid w:val="000E2EB2"/>
    <w:rsid w:val="0015000C"/>
    <w:rsid w:val="001A05C8"/>
    <w:rsid w:val="001B5812"/>
    <w:rsid w:val="001C1024"/>
    <w:rsid w:val="001D410F"/>
    <w:rsid w:val="0023058F"/>
    <w:rsid w:val="0024228A"/>
    <w:rsid w:val="002543AA"/>
    <w:rsid w:val="00282822"/>
    <w:rsid w:val="00291573"/>
    <w:rsid w:val="00297ACE"/>
    <w:rsid w:val="002D1832"/>
    <w:rsid w:val="002D1EFD"/>
    <w:rsid w:val="002E1075"/>
    <w:rsid w:val="003021A1"/>
    <w:rsid w:val="00305C4B"/>
    <w:rsid w:val="00313C80"/>
    <w:rsid w:val="00367BC3"/>
    <w:rsid w:val="003A1367"/>
    <w:rsid w:val="003B05B0"/>
    <w:rsid w:val="003C17C2"/>
    <w:rsid w:val="003D0CF9"/>
    <w:rsid w:val="003E0799"/>
    <w:rsid w:val="003E5FB3"/>
    <w:rsid w:val="00410517"/>
    <w:rsid w:val="00413947"/>
    <w:rsid w:val="00413A3D"/>
    <w:rsid w:val="00447A47"/>
    <w:rsid w:val="00463B18"/>
    <w:rsid w:val="004755F0"/>
    <w:rsid w:val="004D0EF1"/>
    <w:rsid w:val="004E2BCC"/>
    <w:rsid w:val="004E5618"/>
    <w:rsid w:val="004F0C82"/>
    <w:rsid w:val="00502BD3"/>
    <w:rsid w:val="00541165"/>
    <w:rsid w:val="005C44CA"/>
    <w:rsid w:val="005D45AF"/>
    <w:rsid w:val="005F306C"/>
    <w:rsid w:val="0061748D"/>
    <w:rsid w:val="006470ED"/>
    <w:rsid w:val="00687C5E"/>
    <w:rsid w:val="006944EB"/>
    <w:rsid w:val="006A2A65"/>
    <w:rsid w:val="006D2F17"/>
    <w:rsid w:val="006D4E86"/>
    <w:rsid w:val="00744CC6"/>
    <w:rsid w:val="00764F4C"/>
    <w:rsid w:val="007A2C5B"/>
    <w:rsid w:val="00834706"/>
    <w:rsid w:val="00855730"/>
    <w:rsid w:val="008843FB"/>
    <w:rsid w:val="008A07B2"/>
    <w:rsid w:val="008D484A"/>
    <w:rsid w:val="008F2200"/>
    <w:rsid w:val="009F7AE4"/>
    <w:rsid w:val="00A26620"/>
    <w:rsid w:val="00A42CBD"/>
    <w:rsid w:val="00AB0528"/>
    <w:rsid w:val="00AB2E35"/>
    <w:rsid w:val="00AE02C0"/>
    <w:rsid w:val="00B76AC3"/>
    <w:rsid w:val="00B94DDA"/>
    <w:rsid w:val="00BB3DE7"/>
    <w:rsid w:val="00C0076A"/>
    <w:rsid w:val="00C948DA"/>
    <w:rsid w:val="00CC4BC6"/>
    <w:rsid w:val="00CE39FD"/>
    <w:rsid w:val="00CF088E"/>
    <w:rsid w:val="00CF35DF"/>
    <w:rsid w:val="00D55D7A"/>
    <w:rsid w:val="00D87550"/>
    <w:rsid w:val="00DA380E"/>
    <w:rsid w:val="00DF190A"/>
    <w:rsid w:val="00E136B7"/>
    <w:rsid w:val="00E22EA0"/>
    <w:rsid w:val="00E33F53"/>
    <w:rsid w:val="00E44240"/>
    <w:rsid w:val="00E82417"/>
    <w:rsid w:val="00ED239B"/>
    <w:rsid w:val="00EE648C"/>
    <w:rsid w:val="00EF3A35"/>
    <w:rsid w:val="00F1623D"/>
    <w:rsid w:val="00F4267D"/>
    <w:rsid w:val="00F47C08"/>
    <w:rsid w:val="00F56FB2"/>
    <w:rsid w:val="00FB4591"/>
    <w:rsid w:val="00FD0C54"/>
    <w:rsid w:val="00FD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Соединительная линия уступом 22"/>
        <o:r id="V:Rule2" type="connector" idref="#Прямая со стрелкой 12"/>
        <o:r id="V:Rule3" type="connector" idref="#Прямая со стрелкой 14"/>
        <o:r id="V:Rule4" type="connector" idref="#Прямая со стрелкой 20"/>
        <o:r id="V:Rule5" type="connector" idref="#Прямая со стрелкой 18"/>
        <o:r id="V:Rule6" type="connector" idref="#Прямая со стрелкой 16"/>
        <o:r id="V:Rule7" type="connector" idref="#Соединительная линия уступом 23"/>
        <o:r id="V:Rule8" type="connector" idref="#Прямая со стрелкой 15"/>
        <o:r id="V:Rule9" type="connector" idref="#Прямая со стрелкой 19"/>
        <o:r id="V:Rule10" type="connector" idref="#Прямая со стрелкой 13"/>
        <o:r id="V:Rule11" type="connector" idref="#Прямая со стрелкой 17"/>
      </o:rules>
    </o:shapelayout>
  </w:shapeDefaults>
  <w:decimalSymbol w:val=","/>
  <w:listSeparator w:val=";"/>
  <w15:docId w15:val="{BFB87A5D-460C-4C26-B36E-C8F6D5B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CE"/>
    <w:rPr>
      <w:rFonts w:eastAsiaTheme="minorEastAsia"/>
      <w:lang w:eastAsia="ru-RU"/>
    </w:rPr>
  </w:style>
  <w:style w:type="paragraph" w:styleId="2">
    <w:name w:val="heading 2"/>
    <w:basedOn w:val="a"/>
    <w:next w:val="a"/>
    <w:link w:val="20"/>
    <w:uiPriority w:val="9"/>
    <w:semiHidden/>
    <w:unhideWhenUsed/>
    <w:qFormat/>
    <w:rsid w:val="00F47C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97ACE"/>
    <w:pPr>
      <w:ind w:left="720"/>
    </w:pPr>
    <w:rPr>
      <w:rFonts w:ascii="Calibri" w:eastAsia="Calibri" w:hAnsi="Calibri" w:cs="Times New Roman"/>
    </w:rPr>
  </w:style>
  <w:style w:type="paragraph" w:styleId="a3">
    <w:name w:val="List Paragraph"/>
    <w:basedOn w:val="a"/>
    <w:uiPriority w:val="34"/>
    <w:qFormat/>
    <w:rsid w:val="00297ACE"/>
    <w:pPr>
      <w:ind w:left="720"/>
      <w:contextualSpacing/>
    </w:pPr>
    <w:rPr>
      <w:rFonts w:eastAsiaTheme="minorHAnsi"/>
      <w:lang w:eastAsia="en-US"/>
    </w:rPr>
  </w:style>
  <w:style w:type="paragraph" w:styleId="a4">
    <w:name w:val="No Spacing"/>
    <w:basedOn w:val="a"/>
    <w:link w:val="a5"/>
    <w:uiPriority w:val="1"/>
    <w:qFormat/>
    <w:rsid w:val="0024228A"/>
    <w:pPr>
      <w:spacing w:after="0" w:line="240" w:lineRule="auto"/>
    </w:pPr>
    <w:rPr>
      <w:rFonts w:ascii="Calibri" w:eastAsia="Times New Roman" w:hAnsi="Calibri" w:cs="Times New Roman"/>
      <w:sz w:val="20"/>
      <w:szCs w:val="20"/>
    </w:rPr>
  </w:style>
  <w:style w:type="character" w:customStyle="1" w:styleId="a5">
    <w:name w:val="Без интервала Знак"/>
    <w:basedOn w:val="a0"/>
    <w:link w:val="a4"/>
    <w:uiPriority w:val="1"/>
    <w:rsid w:val="0024228A"/>
    <w:rPr>
      <w:rFonts w:ascii="Calibri" w:eastAsia="Times New Roman" w:hAnsi="Calibri" w:cs="Times New Roman"/>
      <w:sz w:val="20"/>
      <w:szCs w:val="20"/>
      <w:lang w:eastAsia="ru-RU"/>
    </w:rPr>
  </w:style>
  <w:style w:type="table" w:styleId="a6">
    <w:name w:val="Table Grid"/>
    <w:basedOn w:val="a1"/>
    <w:uiPriority w:val="59"/>
    <w:rsid w:val="00242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D4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2CBD"/>
    <w:pPr>
      <w:autoSpaceDE w:val="0"/>
      <w:autoSpaceDN w:val="0"/>
      <w:adjustRightInd w:val="0"/>
      <w:spacing w:after="0" w:line="240" w:lineRule="auto"/>
    </w:pPr>
    <w:rPr>
      <w:rFonts w:ascii="Arial" w:hAnsi="Arial" w:cs="Arial"/>
      <w:color w:val="000000"/>
      <w:sz w:val="24"/>
      <w:szCs w:val="24"/>
    </w:rPr>
  </w:style>
  <w:style w:type="paragraph" w:styleId="a8">
    <w:name w:val="Balloon Text"/>
    <w:basedOn w:val="a"/>
    <w:link w:val="a9"/>
    <w:uiPriority w:val="99"/>
    <w:semiHidden/>
    <w:unhideWhenUsed/>
    <w:rsid w:val="00E33F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3F53"/>
    <w:rPr>
      <w:rFonts w:ascii="Tahoma" w:eastAsiaTheme="minorEastAsia" w:hAnsi="Tahoma" w:cs="Tahoma"/>
      <w:sz w:val="16"/>
      <w:szCs w:val="16"/>
      <w:lang w:eastAsia="ru-RU"/>
    </w:rPr>
  </w:style>
  <w:style w:type="character" w:styleId="aa">
    <w:name w:val="Hyperlink"/>
    <w:basedOn w:val="a0"/>
    <w:uiPriority w:val="99"/>
    <w:semiHidden/>
    <w:unhideWhenUsed/>
    <w:rsid w:val="00AB2E35"/>
    <w:rPr>
      <w:color w:val="0000FF"/>
      <w:u w:val="single"/>
    </w:rPr>
  </w:style>
  <w:style w:type="paragraph" w:customStyle="1" w:styleId="11">
    <w:name w:val="11"/>
    <w:basedOn w:val="a"/>
    <w:rsid w:val="00F42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7C0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mkadet.elj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885311558277745E-2"/>
          <c:y val="4.3326224846894593E-2"/>
          <c:w val="0.83265820939049695"/>
          <c:h val="0.81906854666422513"/>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5а</c:v>
                </c:pt>
                <c:pt idx="1">
                  <c:v>6а</c:v>
                </c:pt>
                <c:pt idx="2">
                  <c:v>6б</c:v>
                </c:pt>
                <c:pt idx="3">
                  <c:v>7а</c:v>
                </c:pt>
                <c:pt idx="4">
                  <c:v>8а</c:v>
                </c:pt>
                <c:pt idx="5">
                  <c:v>9а</c:v>
                </c:pt>
                <c:pt idx="6">
                  <c:v>10а</c:v>
                </c:pt>
                <c:pt idx="7">
                  <c:v>11а</c:v>
                </c:pt>
              </c:strCache>
            </c:strRef>
          </c:cat>
          <c:val>
            <c:numRef>
              <c:f>Лист1!$B$2:$B$9</c:f>
              <c:numCache>
                <c:formatCode>General</c:formatCode>
                <c:ptCount val="8"/>
                <c:pt idx="0">
                  <c:v>48</c:v>
                </c:pt>
                <c:pt idx="1">
                  <c:v>42</c:v>
                </c:pt>
                <c:pt idx="2">
                  <c:v>47</c:v>
                </c:pt>
                <c:pt idx="3">
                  <c:v>49</c:v>
                </c:pt>
                <c:pt idx="4">
                  <c:v>49</c:v>
                </c:pt>
                <c:pt idx="5">
                  <c:v>34</c:v>
                </c:pt>
                <c:pt idx="6">
                  <c:v>35</c:v>
                </c:pt>
                <c:pt idx="7">
                  <c:v>32</c:v>
                </c:pt>
              </c:numCache>
            </c:numRef>
          </c:val>
        </c:ser>
        <c:dLbls>
          <c:showLegendKey val="0"/>
          <c:showVal val="0"/>
          <c:showCatName val="0"/>
          <c:showSerName val="0"/>
          <c:showPercent val="0"/>
          <c:showBubbleSize val="0"/>
        </c:dLbls>
        <c:gapWidth val="150"/>
        <c:axId val="252193792"/>
        <c:axId val="252194184"/>
      </c:barChart>
      <c:catAx>
        <c:axId val="252193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194184"/>
        <c:crosses val="autoZero"/>
        <c:auto val="1"/>
        <c:lblAlgn val="ctr"/>
        <c:lblOffset val="100"/>
        <c:noMultiLvlLbl val="0"/>
      </c:catAx>
      <c:valAx>
        <c:axId val="252194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19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рота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волейбол</c:v>
                </c:pt>
                <c:pt idx="1">
                  <c:v>футбол</c:v>
                </c:pt>
                <c:pt idx="2">
                  <c:v>спорт.ориентир-е</c:v>
                </c:pt>
                <c:pt idx="3">
                  <c:v>бокс</c:v>
                </c:pt>
                <c:pt idx="4">
                  <c:v>рукопашный бой</c:v>
                </c:pt>
                <c:pt idx="5">
                  <c:v>дзюдо</c:v>
                </c:pt>
                <c:pt idx="6">
                  <c:v>настольный теннис</c:v>
                </c:pt>
              </c:strCache>
            </c:strRef>
          </c:cat>
          <c:val>
            <c:numRef>
              <c:f>Лист1!$B$2:$B$8</c:f>
              <c:numCache>
                <c:formatCode>General</c:formatCode>
                <c:ptCount val="7"/>
                <c:pt idx="0">
                  <c:v>13</c:v>
                </c:pt>
                <c:pt idx="1">
                  <c:v>15</c:v>
                </c:pt>
                <c:pt idx="2">
                  <c:v>7</c:v>
                </c:pt>
                <c:pt idx="3">
                  <c:v>10</c:v>
                </c:pt>
                <c:pt idx="4">
                  <c:v>12</c:v>
                </c:pt>
                <c:pt idx="5">
                  <c:v>11</c:v>
                </c:pt>
                <c:pt idx="6">
                  <c:v>10</c:v>
                </c:pt>
              </c:numCache>
            </c:numRef>
          </c:val>
        </c:ser>
        <c:ser>
          <c:idx val="1"/>
          <c:order val="1"/>
          <c:tx>
            <c:strRef>
              <c:f>Лист1!$C$1</c:f>
              <c:strCache>
                <c:ptCount val="1"/>
                <c:pt idx="0">
                  <c:v>2 рота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волейбол</c:v>
                </c:pt>
                <c:pt idx="1">
                  <c:v>футбол</c:v>
                </c:pt>
                <c:pt idx="2">
                  <c:v>спорт.ориентир-е</c:v>
                </c:pt>
                <c:pt idx="3">
                  <c:v>бокс</c:v>
                </c:pt>
                <c:pt idx="4">
                  <c:v>рукопашный бой</c:v>
                </c:pt>
                <c:pt idx="5">
                  <c:v>дзюдо</c:v>
                </c:pt>
                <c:pt idx="6">
                  <c:v>настольный теннис</c:v>
                </c:pt>
              </c:strCache>
            </c:strRef>
          </c:cat>
          <c:val>
            <c:numRef>
              <c:f>Лист1!$C$2:$C$8</c:f>
              <c:numCache>
                <c:formatCode>General</c:formatCode>
                <c:ptCount val="7"/>
                <c:pt idx="0">
                  <c:v>14</c:v>
                </c:pt>
                <c:pt idx="1">
                  <c:v>17</c:v>
                </c:pt>
                <c:pt idx="2">
                  <c:v>12</c:v>
                </c:pt>
                <c:pt idx="3">
                  <c:v>12</c:v>
                </c:pt>
                <c:pt idx="4">
                  <c:v>17</c:v>
                </c:pt>
                <c:pt idx="5">
                  <c:v>9</c:v>
                </c:pt>
                <c:pt idx="6">
                  <c:v>10</c:v>
                </c:pt>
              </c:numCache>
            </c:numRef>
          </c:val>
        </c:ser>
        <c:dLbls>
          <c:showLegendKey val="0"/>
          <c:showVal val="1"/>
          <c:showCatName val="0"/>
          <c:showSerName val="0"/>
          <c:showPercent val="0"/>
          <c:showBubbleSize val="0"/>
        </c:dLbls>
        <c:gapWidth val="65"/>
        <c:axId val="252193400"/>
        <c:axId val="320244360"/>
      </c:barChart>
      <c:catAx>
        <c:axId val="2521934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small" baseline="0">
                <a:solidFill>
                  <a:schemeClr val="dk1">
                    <a:lumMod val="75000"/>
                    <a:lumOff val="25000"/>
                  </a:schemeClr>
                </a:solidFill>
                <a:latin typeface="+mn-lt"/>
                <a:ea typeface="+mn-ea"/>
                <a:cs typeface="+mn-cs"/>
              </a:defRPr>
            </a:pPr>
            <a:endParaRPr lang="ru-RU"/>
          </a:p>
        </c:txPr>
        <c:crossAx val="320244360"/>
        <c:crosses val="autoZero"/>
        <c:auto val="1"/>
        <c:lblAlgn val="ctr"/>
        <c:lblOffset val="100"/>
        <c:noMultiLvlLbl val="0"/>
      </c:catAx>
      <c:valAx>
        <c:axId val="320244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521934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bg1">
          <a:lumMod val="9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рота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духовой орк-тр</c:v>
                </c:pt>
                <c:pt idx="1">
                  <c:v>Глинляндия</c:v>
                </c:pt>
                <c:pt idx="2">
                  <c:v>М-рейд</c:v>
                </c:pt>
                <c:pt idx="3">
                  <c:v>Сувенир</c:v>
                </c:pt>
                <c:pt idx="4">
                  <c:v>Казачок</c:v>
                </c:pt>
                <c:pt idx="5">
                  <c:v>Юность в погонах</c:v>
                </c:pt>
                <c:pt idx="6">
                  <c:v>Алые погоны</c:v>
                </c:pt>
              </c:strCache>
            </c:strRef>
          </c:cat>
          <c:val>
            <c:numRef>
              <c:f>Лист1!$B$2:$B$8</c:f>
              <c:numCache>
                <c:formatCode>General</c:formatCode>
                <c:ptCount val="7"/>
                <c:pt idx="0">
                  <c:v>12</c:v>
                </c:pt>
                <c:pt idx="1">
                  <c:v>13</c:v>
                </c:pt>
                <c:pt idx="2">
                  <c:v>4</c:v>
                </c:pt>
                <c:pt idx="3">
                  <c:v>5</c:v>
                </c:pt>
                <c:pt idx="4">
                  <c:v>10</c:v>
                </c:pt>
                <c:pt idx="5">
                  <c:v>12</c:v>
                </c:pt>
                <c:pt idx="6">
                  <c:v>11</c:v>
                </c:pt>
              </c:numCache>
            </c:numRef>
          </c:val>
        </c:ser>
        <c:ser>
          <c:idx val="1"/>
          <c:order val="1"/>
          <c:tx>
            <c:strRef>
              <c:f>Лист1!$C$1</c:f>
              <c:strCache>
                <c:ptCount val="1"/>
                <c:pt idx="0">
                  <c:v>2 рота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духовой орк-тр</c:v>
                </c:pt>
                <c:pt idx="1">
                  <c:v>Глинляндия</c:v>
                </c:pt>
                <c:pt idx="2">
                  <c:v>М-рейд</c:v>
                </c:pt>
                <c:pt idx="3">
                  <c:v>Сувенир</c:v>
                </c:pt>
                <c:pt idx="4">
                  <c:v>Казачок</c:v>
                </c:pt>
                <c:pt idx="5">
                  <c:v>Юность в погонах</c:v>
                </c:pt>
                <c:pt idx="6">
                  <c:v>Алые погоны</c:v>
                </c:pt>
              </c:strCache>
            </c:strRef>
          </c:cat>
          <c:val>
            <c:numRef>
              <c:f>Лист1!$C$2:$C$8</c:f>
              <c:numCache>
                <c:formatCode>General</c:formatCode>
                <c:ptCount val="7"/>
                <c:pt idx="0">
                  <c:v>9</c:v>
                </c:pt>
                <c:pt idx="1">
                  <c:v>4</c:v>
                </c:pt>
                <c:pt idx="2">
                  <c:v>7</c:v>
                </c:pt>
                <c:pt idx="3">
                  <c:v>2</c:v>
                </c:pt>
                <c:pt idx="4">
                  <c:v>4</c:v>
                </c:pt>
                <c:pt idx="5">
                  <c:v>7</c:v>
                </c:pt>
                <c:pt idx="6">
                  <c:v>4</c:v>
                </c:pt>
              </c:numCache>
            </c:numRef>
          </c:val>
        </c:ser>
        <c:dLbls>
          <c:showLegendKey val="0"/>
          <c:showVal val="1"/>
          <c:showCatName val="0"/>
          <c:showSerName val="0"/>
          <c:showPercent val="0"/>
          <c:showBubbleSize val="0"/>
        </c:dLbls>
        <c:gapWidth val="65"/>
        <c:axId val="320245144"/>
        <c:axId val="320245536"/>
      </c:barChart>
      <c:catAx>
        <c:axId val="320245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ru-RU"/>
          </a:p>
        </c:txPr>
        <c:crossAx val="320245536"/>
        <c:crosses val="autoZero"/>
        <c:auto val="1"/>
        <c:lblAlgn val="ctr"/>
        <c:lblOffset val="100"/>
        <c:noMultiLvlLbl val="0"/>
      </c:catAx>
      <c:valAx>
        <c:axId val="3202455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3202451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рота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СТК "Мотокросс"</c:v>
                </c:pt>
                <c:pt idx="1">
                  <c:v>Радиотехнический</c:v>
                </c:pt>
                <c:pt idx="2">
                  <c:v>Робототехника</c:v>
                </c:pt>
              </c:strCache>
            </c:strRef>
          </c:cat>
          <c:val>
            <c:numRef>
              <c:f>Лист1!$B$2:$B$4</c:f>
              <c:numCache>
                <c:formatCode>General</c:formatCode>
                <c:ptCount val="3"/>
                <c:pt idx="0">
                  <c:v>13</c:v>
                </c:pt>
                <c:pt idx="1">
                  <c:v>19</c:v>
                </c:pt>
                <c:pt idx="2">
                  <c:v>6</c:v>
                </c:pt>
              </c:numCache>
            </c:numRef>
          </c:val>
        </c:ser>
        <c:ser>
          <c:idx val="1"/>
          <c:order val="1"/>
          <c:tx>
            <c:strRef>
              <c:f>Лист1!$C$1</c:f>
              <c:strCache>
                <c:ptCount val="1"/>
                <c:pt idx="0">
                  <c:v>2 рота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СТК "Мотокросс"</c:v>
                </c:pt>
                <c:pt idx="1">
                  <c:v>Радиотехнический</c:v>
                </c:pt>
                <c:pt idx="2">
                  <c:v>Робототехника</c:v>
                </c:pt>
              </c:strCache>
            </c:strRef>
          </c:cat>
          <c:val>
            <c:numRef>
              <c:f>Лист1!$C$2:$C$4</c:f>
              <c:numCache>
                <c:formatCode>General</c:formatCode>
                <c:ptCount val="3"/>
                <c:pt idx="0">
                  <c:v>8</c:v>
                </c:pt>
                <c:pt idx="1">
                  <c:v>9</c:v>
                </c:pt>
                <c:pt idx="2">
                  <c:v>6</c:v>
                </c:pt>
              </c:numCache>
            </c:numRef>
          </c:val>
        </c:ser>
        <c:dLbls>
          <c:showLegendKey val="0"/>
          <c:showVal val="1"/>
          <c:showCatName val="0"/>
          <c:showSerName val="0"/>
          <c:showPercent val="0"/>
          <c:showBubbleSize val="0"/>
        </c:dLbls>
        <c:gapWidth val="267"/>
        <c:overlap val="-43"/>
        <c:axId val="320246320"/>
        <c:axId val="320246712"/>
      </c:barChart>
      <c:catAx>
        <c:axId val="3202463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20246712"/>
        <c:crosses val="autoZero"/>
        <c:auto val="1"/>
        <c:lblAlgn val="ctr"/>
        <c:lblOffset val="100"/>
        <c:noMultiLvlLbl val="0"/>
      </c:catAx>
      <c:valAx>
        <c:axId val="3202467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2024632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8D878-4A8B-4DCD-8B63-973DBC4E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12333</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Секретарь</cp:lastModifiedBy>
  <cp:revision>20</cp:revision>
  <cp:lastPrinted>2020-05-11T03:28:00Z</cp:lastPrinted>
  <dcterms:created xsi:type="dcterms:W3CDTF">2020-03-24T05:14:00Z</dcterms:created>
  <dcterms:modified xsi:type="dcterms:W3CDTF">2020-05-12T03:39:00Z</dcterms:modified>
</cp:coreProperties>
</file>