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0" w:rsidRPr="003A3660" w:rsidRDefault="003A3660" w:rsidP="00A444D0">
      <w:pPr>
        <w:autoSpaceDN w:val="0"/>
        <w:ind w:firstLine="709"/>
        <w:jc w:val="both"/>
        <w:textAlignment w:val="baseline"/>
        <w:rPr>
          <w:rFonts w:ascii="Times New Roman" w:eastAsiaTheme="minorHAnsi" w:hAnsi="Times New Roman"/>
          <w:b/>
          <w:bCs/>
          <w:color w:val="0000FF"/>
          <w:sz w:val="28"/>
          <w:szCs w:val="28"/>
          <w:lang w:eastAsia="en-US"/>
        </w:rPr>
      </w:pPr>
      <w:r w:rsidRPr="003A3660">
        <w:rPr>
          <w:rFonts w:ascii="Times New Roman" w:eastAsiaTheme="minorHAnsi" w:hAnsi="Times New Roman"/>
          <w:b/>
          <w:bCs/>
          <w:color w:val="0000FF"/>
          <w:sz w:val="28"/>
          <w:szCs w:val="28"/>
          <w:lang w:eastAsia="en-US"/>
        </w:rPr>
        <w:t>Сведения об условиях питания</w:t>
      </w:r>
      <w:r w:rsidR="002F53E2">
        <w:rPr>
          <w:rFonts w:ascii="Times New Roman" w:eastAsiaTheme="minorHAnsi" w:hAnsi="Times New Roman"/>
          <w:b/>
          <w:bCs/>
          <w:color w:val="0000FF"/>
          <w:sz w:val="28"/>
          <w:szCs w:val="28"/>
          <w:lang w:eastAsia="en-US"/>
        </w:rPr>
        <w:t xml:space="preserve"> обучающихся</w:t>
      </w:r>
      <w:r w:rsidRPr="003A3660">
        <w:rPr>
          <w:rFonts w:ascii="Times New Roman" w:eastAsiaTheme="minorHAnsi" w:hAnsi="Times New Roman"/>
          <w:b/>
          <w:bCs/>
          <w:color w:val="0000FF"/>
          <w:sz w:val="28"/>
          <w:szCs w:val="28"/>
          <w:lang w:eastAsia="en-US"/>
        </w:rPr>
        <w:t>.</w:t>
      </w:r>
    </w:p>
    <w:p w:rsidR="00A444D0" w:rsidRPr="00F433D1" w:rsidRDefault="00F433D1" w:rsidP="00A444D0">
      <w:pPr>
        <w:autoSpaceDN w:val="0"/>
        <w:ind w:firstLine="709"/>
        <w:jc w:val="both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Столовая КГБОУ «Минусинского кадетского корпуса</w:t>
      </w:r>
      <w:r w:rsidRPr="00F433D1">
        <w:rPr>
          <w:rFonts w:ascii="Times New Roman" w:hAnsi="Times New Roman"/>
          <w:sz w:val="28"/>
          <w:szCs w:val="28"/>
          <w:shd w:val="clear" w:color="auto" w:fill="FFFFFF"/>
        </w:rPr>
        <w:t xml:space="preserve"> состоит из двух обеденных залов, пищеблока, 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ладских и холодильных помещений.</w:t>
      </w:r>
      <w:r w:rsidRPr="00F433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Зал приема пищи рассчитан</w:t>
      </w:r>
      <w:r w:rsidRPr="00F433D1">
        <w:rPr>
          <w:rFonts w:ascii="Times New Roman" w:hAnsi="Times New Roman"/>
          <w:sz w:val="28"/>
          <w:szCs w:val="28"/>
          <w:shd w:val="clear" w:color="auto" w:fill="FFFFFF"/>
        </w:rPr>
        <w:t xml:space="preserve"> на 164 посадочных мест.  За каждым классом закреплены определенные столы</w:t>
      </w:r>
      <w:r w:rsidRPr="00F433D1">
        <w:rPr>
          <w:rFonts w:ascii="Times New Roman" w:hAnsi="Times New Roman"/>
          <w:sz w:val="28"/>
          <w:szCs w:val="28"/>
        </w:rPr>
        <w:t>. Услуги горячего питания, по итогам электронного аукциона, оказываются сторонней организацией (</w:t>
      </w:r>
      <w:proofErr w:type="spellStart"/>
      <w:r w:rsidRPr="00F433D1">
        <w:rPr>
          <w:rFonts w:ascii="Times New Roman" w:hAnsi="Times New Roman"/>
          <w:sz w:val="28"/>
          <w:szCs w:val="28"/>
        </w:rPr>
        <w:t>аутсорсинг</w:t>
      </w:r>
      <w:proofErr w:type="spellEnd"/>
      <w:r w:rsidRPr="00F433D1">
        <w:rPr>
          <w:rFonts w:ascii="Times New Roman" w:hAnsi="Times New Roman"/>
          <w:sz w:val="28"/>
          <w:szCs w:val="28"/>
        </w:rPr>
        <w:t>).</w:t>
      </w:r>
    </w:p>
    <w:p w:rsidR="005E7F72" w:rsidRDefault="00A444D0" w:rsidP="00A444D0">
      <w:pPr>
        <w:autoSpaceDN w:val="0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A170D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технологическая и кулинарная обработка продуктов и блюд, физиологически обоснованный режим питания, нами было разработано примерное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14-дневное</w:t>
      </w:r>
      <w:r w:rsidRPr="00A170D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меню, которое включает в себя - завтрак, </w:t>
      </w:r>
      <w:r w:rsidR="004A1F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второй завтрак, </w:t>
      </w:r>
      <w:r w:rsidRPr="00A170D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обед и полдник </w:t>
      </w:r>
      <w:r w:rsidR="004A1F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ужин</w:t>
      </w:r>
      <w:r w:rsidR="002F53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, заверенное территориальным </w:t>
      </w:r>
      <w:proofErr w:type="spellStart"/>
      <w:r w:rsidR="002F53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Роспотребнадзором</w:t>
      </w:r>
      <w:proofErr w:type="spellEnd"/>
      <w:r w:rsidR="002F53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.</w:t>
      </w:r>
      <w:r w:rsidRPr="00A170D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4A1FE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Обучающиеся, убывающие на различные длительные мероприятия, обеспечиваются сухим пайком.</w:t>
      </w:r>
      <w:r w:rsidR="005E7F72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gramEnd"/>
    </w:p>
    <w:p w:rsidR="004A1FE2" w:rsidRPr="005E7F72" w:rsidRDefault="004A1FE2" w:rsidP="00A444D0">
      <w:pPr>
        <w:autoSpaceDN w:val="0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5E7F72">
        <w:rPr>
          <w:rFonts w:ascii="Times New Roman" w:hAnsi="Times New Roman"/>
          <w:sz w:val="28"/>
          <w:szCs w:val="28"/>
        </w:rPr>
        <w:t>Продукты, поступающие на пищеблок, соответствуют гигиеническим требованиям, предъявляемым к продовольственному сырью и пищевым продуктам, и сопровождаться документацией, удостоверяющей их качество и безопасность, с указанием даты выработки, сроков и условий хранения продукции.</w:t>
      </w:r>
    </w:p>
    <w:p w:rsidR="00A444D0" w:rsidRPr="00A170DE" w:rsidRDefault="00A444D0" w:rsidP="00A444D0">
      <w:pPr>
        <w:autoSpaceDN w:val="0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24"/>
          <w:lang w:eastAsia="zh-CN" w:bidi="hi-IN"/>
        </w:rPr>
      </w:pPr>
      <w:r w:rsidRPr="00A170DE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Готовые блюда и кулинарные изделия отвечают гигиеническим требованиям безопасности и пищевой ценности, предъявляемым к пищевым продуктам.</w:t>
      </w:r>
    </w:p>
    <w:p w:rsidR="00F433D1" w:rsidRPr="00F433D1" w:rsidRDefault="00F433D1" w:rsidP="00F433D1">
      <w:pPr>
        <w:ind w:firstLine="708"/>
        <w:jc w:val="both"/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</w:pPr>
      <w:r w:rsidRPr="00F433D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Приготовление блюд производиться под контролем медицинского работника.  Также о</w:t>
      </w:r>
      <w:r w:rsidRPr="00F433D1">
        <w:rPr>
          <w:rFonts w:ascii="Times New Roman" w:hAnsi="Times New Roman"/>
          <w:sz w:val="28"/>
          <w:szCs w:val="28"/>
        </w:rPr>
        <w:t xml:space="preserve">дним из методов организации внутреннего контроля является создание </w:t>
      </w:r>
      <w:proofErr w:type="spellStart"/>
      <w:r w:rsidRPr="00F433D1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F433D1">
        <w:rPr>
          <w:rFonts w:ascii="Times New Roman" w:hAnsi="Times New Roman"/>
          <w:sz w:val="28"/>
          <w:szCs w:val="28"/>
        </w:rPr>
        <w:t xml:space="preserve"> комиссии, в обязанности которой входит постоянный контроль качества поступающего в столовую сырья и готовой продукции. Кроме того, в процессе технологической обработки (в любое время без предупреждения работников столовой) такая комиссия выборочно проверяет соблюдение всех положенных параметров.</w:t>
      </w:r>
    </w:p>
    <w:p w:rsidR="00F433D1" w:rsidRPr="00F433D1" w:rsidRDefault="00F433D1">
      <w:pPr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</w:p>
    <w:p w:rsidR="00F433D1" w:rsidRPr="00F433D1" w:rsidRDefault="00F433D1" w:rsidP="002F53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33D1">
        <w:rPr>
          <w:rFonts w:ascii="Times New Roman" w:eastAsiaTheme="minorHAnsi" w:hAnsi="Times New Roman"/>
          <w:sz w:val="28"/>
          <w:szCs w:val="28"/>
          <w:lang w:eastAsia="en-US"/>
        </w:rPr>
        <w:t xml:space="preserve">В КГБОУ «Минусинский кадетский корпус» создание отдельного меню для категории </w:t>
      </w:r>
      <w:r w:rsidRPr="00F433D1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инвалидов и лиц с ограниченными возможностями </w:t>
      </w:r>
      <w:r w:rsidR="002F53E2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>з</w:t>
      </w:r>
      <w:r w:rsidRPr="00F433D1"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  <w:t xml:space="preserve">доровья </w:t>
      </w:r>
      <w:r w:rsidRPr="00F433D1">
        <w:rPr>
          <w:rFonts w:ascii="Times New Roman" w:eastAsiaTheme="minorHAnsi" w:hAnsi="Times New Roman"/>
          <w:sz w:val="28"/>
          <w:szCs w:val="28"/>
          <w:lang w:eastAsia="en-US"/>
        </w:rPr>
        <w:t xml:space="preserve">не </w:t>
      </w:r>
      <w:r w:rsidRPr="00F433D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осуществляется.</w:t>
      </w:r>
    </w:p>
    <w:sectPr w:rsidR="00F433D1" w:rsidRPr="00F433D1" w:rsidSect="0061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4D0"/>
    <w:rsid w:val="00001A62"/>
    <w:rsid w:val="00006E8F"/>
    <w:rsid w:val="000723DC"/>
    <w:rsid w:val="000963BD"/>
    <w:rsid w:val="000C0170"/>
    <w:rsid w:val="000C3DE7"/>
    <w:rsid w:val="000E2EB2"/>
    <w:rsid w:val="0015000C"/>
    <w:rsid w:val="001A05C8"/>
    <w:rsid w:val="001C1024"/>
    <w:rsid w:val="001E5965"/>
    <w:rsid w:val="0023058F"/>
    <w:rsid w:val="00255FD4"/>
    <w:rsid w:val="00282822"/>
    <w:rsid w:val="002D1EFD"/>
    <w:rsid w:val="002E1075"/>
    <w:rsid w:val="002F53E2"/>
    <w:rsid w:val="003021A1"/>
    <w:rsid w:val="00305C4B"/>
    <w:rsid w:val="003A3660"/>
    <w:rsid w:val="003B05B0"/>
    <w:rsid w:val="003C17C2"/>
    <w:rsid w:val="003D0CF9"/>
    <w:rsid w:val="003E5FB3"/>
    <w:rsid w:val="00413947"/>
    <w:rsid w:val="00463B18"/>
    <w:rsid w:val="004A1FE2"/>
    <w:rsid w:val="004D0EF1"/>
    <w:rsid w:val="004E5618"/>
    <w:rsid w:val="00541165"/>
    <w:rsid w:val="005C44CA"/>
    <w:rsid w:val="005D45AF"/>
    <w:rsid w:val="005E7F72"/>
    <w:rsid w:val="005F306C"/>
    <w:rsid w:val="0061748D"/>
    <w:rsid w:val="00687C5E"/>
    <w:rsid w:val="006D2F17"/>
    <w:rsid w:val="006D4E86"/>
    <w:rsid w:val="00764F4C"/>
    <w:rsid w:val="00834706"/>
    <w:rsid w:val="00855730"/>
    <w:rsid w:val="008A07B2"/>
    <w:rsid w:val="008F2200"/>
    <w:rsid w:val="009F7AE4"/>
    <w:rsid w:val="00A444D0"/>
    <w:rsid w:val="00AB0528"/>
    <w:rsid w:val="00B76AC3"/>
    <w:rsid w:val="00B94DDA"/>
    <w:rsid w:val="00CC4BC6"/>
    <w:rsid w:val="00CE39FD"/>
    <w:rsid w:val="00CF35DF"/>
    <w:rsid w:val="00DA380E"/>
    <w:rsid w:val="00E136B7"/>
    <w:rsid w:val="00E44240"/>
    <w:rsid w:val="00E82417"/>
    <w:rsid w:val="00ED239B"/>
    <w:rsid w:val="00EE648C"/>
    <w:rsid w:val="00EF3A35"/>
    <w:rsid w:val="00F1623D"/>
    <w:rsid w:val="00F433D1"/>
    <w:rsid w:val="00F5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D0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D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3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2019-06-11T07:10:00Z</cp:lastPrinted>
  <dcterms:created xsi:type="dcterms:W3CDTF">2019-06-11T05:45:00Z</dcterms:created>
  <dcterms:modified xsi:type="dcterms:W3CDTF">2019-06-11T07:16:00Z</dcterms:modified>
</cp:coreProperties>
</file>